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10521" w:type="dxa"/>
        <w:tblInd w:w="-147" w:type="dxa"/>
        <w:tblCellMar>
          <w:left w:w="83" w:type="dxa"/>
        </w:tblCellMar>
        <w:tblLook w:val="0000" w:firstRow="0" w:lastRow="0" w:firstColumn="0" w:lastColumn="0" w:noHBand="0" w:noVBand="0"/>
      </w:tblPr>
      <w:tblGrid>
        <w:gridCol w:w="1208"/>
        <w:gridCol w:w="9307"/>
        <w:gridCol w:w="6"/>
      </w:tblGrid>
      <w:tr w:rsidR="00045B55" w:rsidRPr="00045B55" w14:paraId="6040EB7F" w14:textId="77777777" w:rsidTr="00045B55">
        <w:trPr>
          <w:trHeight w:val="340"/>
        </w:trPr>
        <w:tc>
          <w:tcPr>
            <w:tcW w:w="10521" w:type="dxa"/>
            <w:gridSpan w:val="3"/>
            <w:shd w:val="clear" w:color="auto" w:fill="FFFFFF"/>
            <w:vAlign w:val="center"/>
          </w:tcPr>
          <w:p w14:paraId="53683833" w14:textId="40ED057B" w:rsidR="00045B55" w:rsidRPr="00045B55" w:rsidRDefault="00045B55" w:rsidP="00045B55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045B55">
              <w:rPr>
                <w:rFonts w:ascii="Arial" w:hAnsi="Arial" w:cs="Arial"/>
                <w:b/>
                <w:bCs/>
              </w:rPr>
              <w:t>MEMORANDO</w:t>
            </w:r>
          </w:p>
        </w:tc>
      </w:tr>
      <w:tr w:rsidR="00045B55" w:rsidRPr="00045B55" w14:paraId="28873A1A" w14:textId="77777777" w:rsidTr="00045B55">
        <w:trPr>
          <w:gridAfter w:val="1"/>
          <w:wAfter w:w="6" w:type="dxa"/>
          <w:trHeight w:val="340"/>
        </w:trPr>
        <w:tc>
          <w:tcPr>
            <w:tcW w:w="1208" w:type="dxa"/>
            <w:shd w:val="clear" w:color="auto" w:fill="FFFFFF"/>
            <w:vAlign w:val="center"/>
          </w:tcPr>
          <w:p w14:paraId="19D0B7C6" w14:textId="7F1682D8" w:rsidR="00045B55" w:rsidRPr="00205DCE" w:rsidRDefault="00A52113" w:rsidP="00045B55">
            <w:pPr>
              <w:spacing w:after="0"/>
              <w:rPr>
                <w:rFonts w:ascii="Arial" w:hAnsi="Arial" w:cs="Arial"/>
                <w:b/>
                <w:bCs/>
              </w:rPr>
            </w:pPr>
            <w:r w:rsidRPr="00205DCE">
              <w:rPr>
                <w:rFonts w:ascii="Arial" w:hAnsi="Arial" w:cs="Arial"/>
                <w:b/>
                <w:bCs/>
              </w:rPr>
              <w:t>Para</w:t>
            </w:r>
            <w:r w:rsidR="00045B55" w:rsidRPr="00205DC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9307" w:type="dxa"/>
            <w:shd w:val="clear" w:color="auto" w:fill="FFFFFF"/>
            <w:vAlign w:val="center"/>
          </w:tcPr>
          <w:p w14:paraId="7726DA07" w14:textId="2C2EC910" w:rsidR="00045B55" w:rsidRPr="00045B55" w:rsidRDefault="00045B55" w:rsidP="00045B55">
            <w:pPr>
              <w:spacing w:after="0"/>
              <w:rPr>
                <w:rFonts w:ascii="Arial" w:hAnsi="Arial" w:cs="Arial"/>
              </w:rPr>
            </w:pPr>
            <w:r w:rsidRPr="00045B55">
              <w:rPr>
                <w:rFonts w:ascii="Arial" w:hAnsi="Arial" w:cs="Arial"/>
              </w:rPr>
              <w:t>#PPARA#</w:t>
            </w:r>
          </w:p>
        </w:tc>
      </w:tr>
      <w:tr w:rsidR="00B87C63" w:rsidRPr="00045B55" w14:paraId="1875349E" w14:textId="77777777" w:rsidTr="00045B55">
        <w:trPr>
          <w:gridAfter w:val="1"/>
          <w:wAfter w:w="6" w:type="dxa"/>
          <w:trHeight w:val="340"/>
        </w:trPr>
        <w:tc>
          <w:tcPr>
            <w:tcW w:w="1208" w:type="dxa"/>
            <w:shd w:val="clear" w:color="auto" w:fill="FFFFFF"/>
            <w:vAlign w:val="center"/>
          </w:tcPr>
          <w:p w14:paraId="3597415A" w14:textId="1B24D145" w:rsidR="00B87C63" w:rsidRPr="00205DCE" w:rsidRDefault="0003451E">
            <w:pPr>
              <w:spacing w:after="0"/>
              <w:rPr>
                <w:rFonts w:ascii="Arial" w:hAnsi="Arial" w:cs="Arial"/>
                <w:b/>
                <w:bCs/>
              </w:rPr>
            </w:pPr>
            <w:r w:rsidRPr="00205DCE">
              <w:rPr>
                <w:rFonts w:ascii="Arial" w:hAnsi="Arial" w:cs="Arial"/>
                <w:b/>
                <w:bCs/>
              </w:rPr>
              <w:t>D</w:t>
            </w:r>
            <w:r w:rsidR="00A52113">
              <w:rPr>
                <w:rFonts w:ascii="Arial" w:hAnsi="Arial" w:cs="Arial"/>
                <w:b/>
                <w:bCs/>
              </w:rPr>
              <w:t>e</w:t>
            </w:r>
            <w:r w:rsidRPr="00205DC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9307" w:type="dxa"/>
            <w:shd w:val="clear" w:color="auto" w:fill="FFFFFF"/>
            <w:vAlign w:val="center"/>
          </w:tcPr>
          <w:p w14:paraId="06B2E7D9" w14:textId="77777777" w:rsidR="00B87C63" w:rsidRPr="00045B55" w:rsidRDefault="0067661F">
            <w:pPr>
              <w:spacing w:after="0"/>
              <w:rPr>
                <w:rFonts w:ascii="Arial" w:hAnsi="Arial" w:cs="Arial"/>
              </w:rPr>
            </w:pPr>
            <w:r w:rsidRPr="00045B55">
              <w:rPr>
                <w:rFonts w:ascii="Arial" w:hAnsi="Arial" w:cs="Arial"/>
              </w:rPr>
              <w:t>#PDEPDEST#</w:t>
            </w:r>
          </w:p>
        </w:tc>
      </w:tr>
      <w:tr w:rsidR="00B87C63" w:rsidRPr="00045B55" w14:paraId="1C0602FC" w14:textId="77777777" w:rsidTr="00045B55">
        <w:trPr>
          <w:gridAfter w:val="1"/>
          <w:wAfter w:w="6" w:type="dxa"/>
          <w:trHeight w:val="340"/>
        </w:trPr>
        <w:tc>
          <w:tcPr>
            <w:tcW w:w="1208" w:type="dxa"/>
            <w:shd w:val="clear" w:color="auto" w:fill="FFFFFF"/>
            <w:vAlign w:val="center"/>
          </w:tcPr>
          <w:p w14:paraId="6370617F" w14:textId="399B707D" w:rsidR="00B87C63" w:rsidRPr="00205DCE" w:rsidRDefault="0003451E">
            <w:pPr>
              <w:spacing w:after="0"/>
              <w:rPr>
                <w:rFonts w:ascii="Arial" w:hAnsi="Arial" w:cs="Arial"/>
                <w:b/>
                <w:bCs/>
              </w:rPr>
            </w:pPr>
            <w:r w:rsidRPr="00205DCE">
              <w:rPr>
                <w:rFonts w:ascii="Arial" w:hAnsi="Arial" w:cs="Arial"/>
                <w:b/>
                <w:bCs/>
              </w:rPr>
              <w:t>A</w:t>
            </w:r>
            <w:r w:rsidR="00A52113">
              <w:rPr>
                <w:rFonts w:ascii="Arial" w:hAnsi="Arial" w:cs="Arial"/>
                <w:b/>
                <w:bCs/>
              </w:rPr>
              <w:t>sunto</w:t>
            </w:r>
            <w:r w:rsidRPr="00205DC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9307" w:type="dxa"/>
            <w:shd w:val="clear" w:color="auto" w:fill="FFFFFF"/>
            <w:vAlign w:val="center"/>
          </w:tcPr>
          <w:p w14:paraId="695925A4" w14:textId="77777777" w:rsidR="00B87C63" w:rsidRPr="00045B55" w:rsidRDefault="0067661F">
            <w:pPr>
              <w:spacing w:after="0"/>
              <w:rPr>
                <w:rFonts w:ascii="Arial" w:hAnsi="Arial" w:cs="Arial"/>
              </w:rPr>
            </w:pPr>
            <w:r w:rsidRPr="00045B55">
              <w:rPr>
                <w:rFonts w:ascii="Arial" w:hAnsi="Arial" w:cs="Arial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6F823C" w14:textId="5B0FBF88" w:rsidR="00A52113" w:rsidRPr="00A52113" w:rsidRDefault="00A52113" w:rsidP="00A52113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4EF2BBB1" w14:textId="691F8753" w:rsidR="00EF0890" w:rsidRPr="008A2EB9" w:rsidRDefault="00EF0890" w:rsidP="00EF0890">
      <w:pPr>
        <w:jc w:val="both"/>
        <w:rPr>
          <w:rFonts w:ascii="Arial" w:hAnsi="Arial" w:cs="Arial"/>
        </w:rPr>
      </w:pPr>
      <w:r w:rsidRPr="008A2EB9">
        <w:rPr>
          <w:rFonts w:ascii="Arial" w:hAnsi="Arial" w:cs="Arial"/>
        </w:rPr>
        <w:t xml:space="preserve">Respetado </w:t>
      </w:r>
      <w:r w:rsidR="00C1253D">
        <w:rPr>
          <w:rFonts w:ascii="Arial" w:hAnsi="Arial" w:cs="Arial"/>
        </w:rPr>
        <w:t>doctor Alberto</w:t>
      </w:r>
      <w:r w:rsidRPr="008A2EB9">
        <w:rPr>
          <w:rFonts w:ascii="Arial" w:hAnsi="Arial" w:cs="Arial"/>
        </w:rPr>
        <w:t>,</w:t>
      </w:r>
    </w:p>
    <w:p w14:paraId="51174B65" w14:textId="77777777" w:rsidR="00EF0890" w:rsidRPr="008A2EB9" w:rsidRDefault="00EF0890" w:rsidP="00EF0890">
      <w:pPr>
        <w:jc w:val="both"/>
        <w:rPr>
          <w:rFonts w:ascii="Arial" w:hAnsi="Arial" w:cs="Arial"/>
        </w:rPr>
      </w:pPr>
    </w:p>
    <w:p w14:paraId="05B43038" w14:textId="0B0B4BB0" w:rsidR="00EF0890" w:rsidRDefault="00C1253D" w:rsidP="00EF089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En cumplimiento con las funciones de la oficina Asesora de Planeación, en cuanto al seguimiento de las actividades de proyectos y metas asociadas al Plan de Desarrollo “Bogotá Camina Segura”. Se remite informe de alertas de seguimiento a las metas de los proyectos de inversión a su cargo con corte 3</w:t>
      </w:r>
      <w:r w:rsidR="00E1497F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de </w:t>
      </w:r>
      <w:r w:rsidR="00E1497F">
        <w:rPr>
          <w:rFonts w:ascii="Arial" w:hAnsi="Arial" w:cs="Arial"/>
        </w:rPr>
        <w:t>noviembre</w:t>
      </w:r>
      <w:r>
        <w:rPr>
          <w:rFonts w:ascii="Arial" w:hAnsi="Arial" w:cs="Arial"/>
        </w:rPr>
        <w:t xml:space="preserve"> de 2024.</w:t>
      </w:r>
    </w:p>
    <w:p w14:paraId="21507D07" w14:textId="73B435C2" w:rsidR="00C1253D" w:rsidRDefault="00C1253D" w:rsidP="00EF0890">
      <w:pPr>
        <w:jc w:val="both"/>
        <w:rPr>
          <w:rFonts w:ascii="Arial" w:hAnsi="Arial" w:cs="Arial"/>
        </w:rPr>
      </w:pPr>
      <w:r w:rsidRPr="00C1253D">
        <w:rPr>
          <w:rFonts w:ascii="Arial" w:hAnsi="Arial" w:cs="Arial"/>
        </w:rPr>
        <w:t>Este informe tiene como objetivo servir de insumo a las gerencias de proyecto para la adopción de acciones preventivas que coadyuven al cumplimiento de las metas de producto según la programación realizada para la presente vigencia, así como a las metas del Plan Distrital de Desarrollo</w:t>
      </w:r>
      <w:r>
        <w:rPr>
          <w:rFonts w:ascii="Arial" w:hAnsi="Arial" w:cs="Arial"/>
        </w:rPr>
        <w:t>:</w:t>
      </w:r>
    </w:p>
    <w:p w14:paraId="097C62A9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>INFORME ALERTAS SEGUIMIENTO A METAS DE LOS PROYECTOS DE INVERSIÓN</w:t>
      </w:r>
    </w:p>
    <w:p w14:paraId="03E19A5C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>Secretaría Distrital de Seguridad Convivencia y Justicia</w:t>
      </w:r>
    </w:p>
    <w:p w14:paraId="00EB5EEF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  <w:sz w:val="20"/>
        </w:rPr>
      </w:pPr>
      <w:r w:rsidRPr="00594E00">
        <w:rPr>
          <w:rFonts w:cstheme="minorHAnsi"/>
          <w:b/>
          <w:bCs/>
          <w:sz w:val="20"/>
        </w:rPr>
        <w:t>Oficina Asesora de Planeación</w:t>
      </w:r>
    </w:p>
    <w:p w14:paraId="60A59ECA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  <w:r w:rsidRPr="00594E00">
        <w:rPr>
          <w:rFonts w:cstheme="minorHAnsi"/>
          <w:sz w:val="18"/>
          <w:szCs w:val="18"/>
        </w:rPr>
        <w:t>Corte 3</w:t>
      </w:r>
      <w:r>
        <w:rPr>
          <w:rFonts w:cstheme="minorHAnsi"/>
          <w:sz w:val="18"/>
          <w:szCs w:val="18"/>
        </w:rPr>
        <w:t>0</w:t>
      </w:r>
      <w:r w:rsidRPr="00594E00">
        <w:rPr>
          <w:rFonts w:cstheme="minorHAnsi"/>
          <w:sz w:val="18"/>
          <w:szCs w:val="18"/>
        </w:rPr>
        <w:t xml:space="preserve"> de</w:t>
      </w:r>
      <w:r>
        <w:rPr>
          <w:rFonts w:cstheme="minorHAnsi"/>
          <w:sz w:val="18"/>
          <w:szCs w:val="18"/>
        </w:rPr>
        <w:t xml:space="preserve"> noviembre</w:t>
      </w:r>
      <w:r w:rsidRPr="00594E00">
        <w:rPr>
          <w:rFonts w:cstheme="minorHAnsi"/>
          <w:sz w:val="18"/>
          <w:szCs w:val="18"/>
        </w:rPr>
        <w:t xml:space="preserve"> del 2024</w:t>
      </w:r>
    </w:p>
    <w:p w14:paraId="4CC98583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6A13DC63" w14:textId="77777777" w:rsidR="00E1497F" w:rsidRPr="00594E00" w:rsidRDefault="00E1497F" w:rsidP="00E1497F">
      <w:pPr>
        <w:jc w:val="center"/>
        <w:rPr>
          <w:rFonts w:cstheme="minorHAnsi"/>
        </w:rPr>
      </w:pPr>
      <w:r w:rsidRPr="00594E00">
        <w:rPr>
          <w:rFonts w:cstheme="minorHAnsi"/>
          <w:b/>
          <w:bCs/>
          <w:color w:val="CC0066"/>
        </w:rPr>
        <w:t xml:space="preserve">Proyecto de Inversión: </w:t>
      </w:r>
    </w:p>
    <w:p w14:paraId="16FAAE17" w14:textId="77777777" w:rsidR="00E1497F" w:rsidRPr="00594E00" w:rsidRDefault="00E1497F" w:rsidP="00E1497F">
      <w:pPr>
        <w:pStyle w:val="Textoindependiente"/>
        <w:spacing w:before="179" w:line="259" w:lineRule="auto"/>
        <w:ind w:right="12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CC0066"/>
        </w:rPr>
        <w:t>8180</w:t>
      </w:r>
      <w:r w:rsidRPr="0076140B">
        <w:rPr>
          <w:rFonts w:asciiTheme="minorHAnsi" w:hAnsiTheme="minorHAnsi" w:cstheme="minorHAnsi"/>
          <w:color w:val="CC0066"/>
        </w:rPr>
        <w:t xml:space="preserve"> </w:t>
      </w:r>
      <w:proofErr w:type="gramStart"/>
      <w:r w:rsidRPr="0076140B">
        <w:rPr>
          <w:rFonts w:asciiTheme="minorHAnsi" w:hAnsiTheme="minorHAnsi" w:cstheme="minorHAnsi"/>
          <w:color w:val="CC0066"/>
        </w:rPr>
        <w:t>Fortalecimiento</w:t>
      </w:r>
      <w:proofErr w:type="gramEnd"/>
      <w:r w:rsidRPr="0076140B">
        <w:rPr>
          <w:rFonts w:asciiTheme="minorHAnsi" w:hAnsiTheme="minorHAnsi" w:cstheme="minorHAnsi"/>
          <w:color w:val="CC0066"/>
        </w:rPr>
        <w:t xml:space="preserve"> de la Gestión Integral de la Seguridad en la Región Metropolitana Bogotá D.C</w:t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100"/>
        <w:gridCol w:w="2265"/>
        <w:gridCol w:w="2085"/>
      </w:tblGrid>
      <w:tr w:rsidR="00E1497F" w:rsidRPr="00594E00" w14:paraId="63453FE3" w14:textId="77777777" w:rsidTr="00BD0AAC">
        <w:trPr>
          <w:trHeight w:val="465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29F55FF4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Gerencia Proyecto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456EE4F0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Presupuesto 2024</w:t>
            </w:r>
          </w:p>
          <w:p w14:paraId="4A51A819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Millones de pesos ($)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39AAA9EA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 xml:space="preserve">Número de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Actividades</w:t>
            </w: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 xml:space="preserve"> proyecto asociadas</w:t>
            </w:r>
          </w:p>
        </w:tc>
      </w:tr>
      <w:tr w:rsidR="00E1497F" w:rsidRPr="00594E00" w14:paraId="4AD79C44" w14:textId="77777777" w:rsidTr="00BD0AAC">
        <w:trPr>
          <w:trHeight w:val="120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72B0C50C" w14:textId="77777777" w:rsidR="00E1497F" w:rsidRPr="00594E00" w:rsidRDefault="00E1497F" w:rsidP="00BD0AA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Subsecretaria de Seguridad y Convivencia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0284588C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</w:rPr>
              <w:t>$</w:t>
            </w:r>
            <w:r>
              <w:rPr>
                <w:rFonts w:cstheme="minorHAnsi"/>
              </w:rPr>
              <w:t>683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2A4597A7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4C92A8D4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3163BBD6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  <w:sz w:val="16"/>
          <w:szCs w:val="16"/>
        </w:rPr>
      </w:pPr>
    </w:p>
    <w:p w14:paraId="5A29CD05" w14:textId="77777777" w:rsidR="00E1497F" w:rsidRPr="00594E00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tabs>
          <w:tab w:val="left" w:pos="284"/>
        </w:tabs>
        <w:spacing w:after="0" w:line="240" w:lineRule="auto"/>
        <w:ind w:left="567" w:hanging="567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Ejecución </w:t>
      </w:r>
      <w:r w:rsidRPr="00DF5B86">
        <w:rPr>
          <w:rFonts w:cstheme="minorHAnsi"/>
          <w:b/>
          <w:bCs/>
        </w:rPr>
        <w:t xml:space="preserve">Presupuestal Metas </w:t>
      </w:r>
      <w:r w:rsidRPr="00594E00">
        <w:rPr>
          <w:rFonts w:cstheme="minorHAnsi"/>
          <w:b/>
          <w:bCs/>
        </w:rPr>
        <w:t>Proyecto de inversión:</w:t>
      </w:r>
    </w:p>
    <w:p w14:paraId="10AB0F36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0D734EA8" w14:textId="77777777" w:rsidR="00E1497F" w:rsidRPr="00594E00" w:rsidRDefault="00E1497F" w:rsidP="00E1497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A corte 3</w:t>
      </w:r>
      <w:r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>
        <w:rPr>
          <w:rFonts w:asciiTheme="minorHAnsi" w:hAnsiTheme="minorHAnsi" w:cstheme="minorHAnsi"/>
        </w:rPr>
        <w:t>noviembre</w:t>
      </w:r>
      <w:r w:rsidRPr="00594E00">
        <w:rPr>
          <w:rFonts w:asciiTheme="minorHAnsi" w:hAnsiTheme="minorHAnsi" w:cstheme="minorHAnsi"/>
        </w:rPr>
        <w:t xml:space="preserve"> del 2024, el proyecto de inversión </w:t>
      </w:r>
      <w:r>
        <w:rPr>
          <w:rFonts w:asciiTheme="minorHAnsi" w:hAnsiTheme="minorHAnsi" w:cstheme="minorHAnsi"/>
        </w:rPr>
        <w:t>8180</w:t>
      </w:r>
      <w:r w:rsidRPr="00594E00">
        <w:rPr>
          <w:rFonts w:asciiTheme="minorHAnsi" w:hAnsiTheme="minorHAnsi" w:cstheme="minorHAnsi"/>
        </w:rPr>
        <w:t xml:space="preserve"> “</w:t>
      </w:r>
      <w:r w:rsidRPr="005528B6">
        <w:rPr>
          <w:rFonts w:asciiTheme="minorHAnsi" w:hAnsiTheme="minorHAnsi" w:cstheme="minorHAnsi"/>
        </w:rPr>
        <w:t>Fortalecimiento de la Gestión Integral de la Seguridad en la Región Metropolitana Bogotá D.C</w:t>
      </w:r>
      <w:r w:rsidRPr="00594E00">
        <w:rPr>
          <w:rFonts w:asciiTheme="minorHAnsi" w:hAnsiTheme="minorHAnsi" w:cstheme="minorHAnsi"/>
        </w:rPr>
        <w:t xml:space="preserve">” </w:t>
      </w:r>
      <w:r>
        <w:rPr>
          <w:rFonts w:asciiTheme="minorHAnsi" w:hAnsiTheme="minorHAnsi" w:cstheme="minorHAnsi"/>
        </w:rPr>
        <w:t xml:space="preserve">presenta una ejecución </w:t>
      </w:r>
      <w:r w:rsidRPr="004C111B">
        <w:rPr>
          <w:rFonts w:asciiTheme="minorHAnsi" w:hAnsiTheme="minorHAnsi" w:cstheme="minorHAnsi"/>
        </w:rPr>
        <w:t>del</w:t>
      </w:r>
      <w:r w:rsidRPr="004C111B">
        <w:rPr>
          <w:rFonts w:asciiTheme="minorHAnsi" w:hAnsiTheme="minorHAnsi" w:cstheme="minorHAnsi"/>
          <w:spacing w:val="-3"/>
        </w:rPr>
        <w:t xml:space="preserve"> </w:t>
      </w:r>
      <w:r w:rsidRPr="003D3F5C">
        <w:rPr>
          <w:rFonts w:asciiTheme="minorHAnsi" w:hAnsiTheme="minorHAnsi" w:cstheme="minorHAnsi"/>
          <w:spacing w:val="-3"/>
        </w:rPr>
        <w:t>4</w:t>
      </w:r>
      <w:r>
        <w:rPr>
          <w:rFonts w:asciiTheme="minorHAnsi" w:hAnsiTheme="minorHAnsi" w:cstheme="minorHAnsi"/>
          <w:spacing w:val="-3"/>
        </w:rPr>
        <w:t>4</w:t>
      </w:r>
      <w:r w:rsidRPr="003D3F5C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>3</w:t>
      </w:r>
      <w:r w:rsidRPr="003D3F5C">
        <w:rPr>
          <w:rFonts w:asciiTheme="minorHAnsi" w:hAnsiTheme="minorHAnsi" w:cstheme="minorHAnsi"/>
        </w:rPr>
        <w:t>%</w:t>
      </w:r>
      <w:r w:rsidRPr="003D3F5C">
        <w:rPr>
          <w:rFonts w:asciiTheme="minorHAnsi" w:hAnsiTheme="minorHAnsi" w:cstheme="minorHAnsi"/>
          <w:spacing w:val="-3"/>
        </w:rPr>
        <w:t xml:space="preserve"> </w:t>
      </w:r>
      <w:r w:rsidRPr="004C111B">
        <w:rPr>
          <w:rFonts w:asciiTheme="minorHAnsi" w:hAnsiTheme="minorHAnsi" w:cstheme="minorHAnsi"/>
        </w:rPr>
        <w:lastRenderedPageBreak/>
        <w:t>y</w:t>
      </w:r>
      <w:r w:rsidRPr="004C111B">
        <w:rPr>
          <w:rFonts w:asciiTheme="minorHAnsi" w:hAnsiTheme="minorHAnsi" w:cstheme="minorHAnsi"/>
          <w:spacing w:val="-2"/>
        </w:rPr>
        <w:t xml:space="preserve"> </w:t>
      </w:r>
      <w:r w:rsidRPr="004C111B">
        <w:rPr>
          <w:rFonts w:asciiTheme="minorHAnsi" w:hAnsiTheme="minorHAnsi" w:cstheme="minorHAnsi"/>
        </w:rPr>
        <w:t>giros</w:t>
      </w:r>
      <w:r w:rsidRPr="004C111B">
        <w:rPr>
          <w:rFonts w:asciiTheme="minorHAnsi" w:hAnsiTheme="minorHAnsi" w:cstheme="minorHAnsi"/>
          <w:spacing w:val="-2"/>
        </w:rPr>
        <w:t xml:space="preserve"> </w:t>
      </w:r>
      <w:r w:rsidRPr="004C111B">
        <w:rPr>
          <w:rFonts w:asciiTheme="minorHAnsi" w:hAnsiTheme="minorHAnsi" w:cstheme="minorHAnsi"/>
        </w:rPr>
        <w:t>del</w:t>
      </w:r>
      <w:r w:rsidRPr="004C111B">
        <w:rPr>
          <w:rFonts w:asciiTheme="minorHAnsi" w:hAnsiTheme="minorHAnsi" w:cstheme="minorHAnsi"/>
          <w:spacing w:val="-3"/>
        </w:rPr>
        <w:t xml:space="preserve"> </w:t>
      </w:r>
      <w:r>
        <w:rPr>
          <w:rFonts w:asciiTheme="minorHAnsi" w:hAnsiTheme="minorHAnsi" w:cstheme="minorHAnsi"/>
          <w:spacing w:val="-3"/>
        </w:rPr>
        <w:t>24</w:t>
      </w:r>
      <w:r w:rsidRPr="003D3F5C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>77</w:t>
      </w:r>
      <w:r w:rsidRPr="003D3F5C">
        <w:rPr>
          <w:rFonts w:asciiTheme="minorHAnsi" w:hAnsiTheme="minorHAnsi" w:cstheme="minorHAnsi"/>
        </w:rPr>
        <w:t>%,</w:t>
      </w:r>
      <w:r w:rsidRPr="003D3F5C">
        <w:rPr>
          <w:rFonts w:asciiTheme="minorHAnsi" w:hAnsiTheme="minorHAnsi" w:cstheme="minorHAnsi"/>
          <w:spacing w:val="-3"/>
        </w:rPr>
        <w:t xml:space="preserve"> </w:t>
      </w:r>
      <w:r w:rsidRPr="00594E00">
        <w:rPr>
          <w:rFonts w:asciiTheme="minorHAnsi" w:hAnsiTheme="minorHAnsi" w:cstheme="minorHAnsi"/>
        </w:rPr>
        <w:t>los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cuales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se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distribuyen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las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siguientes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ctividades</w:t>
      </w:r>
      <w:r w:rsidRPr="00594E00">
        <w:rPr>
          <w:rFonts w:asciiTheme="minorHAnsi" w:hAnsiTheme="minorHAnsi" w:cstheme="minorHAnsi"/>
        </w:rPr>
        <w:t>:</w:t>
      </w:r>
    </w:p>
    <w:p w14:paraId="1B9D33D0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78D96F8D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94E00">
        <w:rPr>
          <w:rFonts w:cstheme="minorHAnsi"/>
          <w:sz w:val="16"/>
          <w:szCs w:val="16"/>
        </w:rPr>
        <w:t>Cifras en Millones de pesos</w:t>
      </w:r>
    </w:p>
    <w:tbl>
      <w:tblPr>
        <w:tblStyle w:val="TableNormal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134"/>
        <w:gridCol w:w="1134"/>
        <w:gridCol w:w="546"/>
        <w:gridCol w:w="588"/>
        <w:gridCol w:w="552"/>
        <w:gridCol w:w="865"/>
      </w:tblGrid>
      <w:tr w:rsidR="00E1497F" w:rsidRPr="00594E00" w14:paraId="7E6FAE5D" w14:textId="77777777" w:rsidTr="00BD0AAC">
        <w:trPr>
          <w:trHeight w:val="3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8" w:space="0" w:color="FFFFFF"/>
            </w:tcBorders>
            <w:shd w:val="clear" w:color="auto" w:fill="C43863"/>
          </w:tcPr>
          <w:p w14:paraId="48996EE1" w14:textId="77777777" w:rsidR="00E1497F" w:rsidRPr="00594E00" w:rsidRDefault="00E1497F" w:rsidP="00BD0AAC">
            <w:pPr>
              <w:pStyle w:val="TableParagraph"/>
              <w:spacing w:before="65"/>
              <w:ind w:left="1312" w:right="129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DF5B86">
              <w:rPr>
                <w:rFonts w:asciiTheme="minorHAnsi" w:hAnsiTheme="minorHAnsi" w:cstheme="minorHAnsi"/>
                <w:b/>
                <w:color w:val="FFFFFF" w:themeColor="background1"/>
                <w:sz w:val="18"/>
              </w:rPr>
              <w:t>Metas</w:t>
            </w:r>
            <w:r w:rsidRPr="00DF5B86">
              <w:rPr>
                <w:rFonts w:asciiTheme="minorHAnsi" w:hAnsiTheme="minorHAnsi" w:cstheme="minorHAnsi"/>
                <w:b/>
                <w:color w:val="FFFFFF" w:themeColor="background1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Proyecto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413F94EA" w14:textId="77777777" w:rsidR="00E1497F" w:rsidRPr="00594E00" w:rsidRDefault="00E1497F" w:rsidP="00BD0AAC">
            <w:pPr>
              <w:pStyle w:val="TableParagraph"/>
              <w:spacing w:before="65"/>
              <w:ind w:right="381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3F40B36B" w14:textId="77777777" w:rsidR="00E1497F" w:rsidRPr="00594E00" w:rsidRDefault="00E1497F" w:rsidP="00BD0AAC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302FE49E" w14:textId="77777777" w:rsidR="00E1497F" w:rsidRPr="00594E00" w:rsidRDefault="00E1497F" w:rsidP="00BD0AAC">
            <w:pPr>
              <w:pStyle w:val="TableParagraph"/>
              <w:spacing w:before="65"/>
              <w:ind w:right="392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38624595" w14:textId="77777777" w:rsidR="00E1497F" w:rsidRPr="00594E00" w:rsidRDefault="00E1497F" w:rsidP="00BD0AAC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Ejecución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FFFFFF"/>
              <w:right w:val="single" w:sz="4" w:space="0" w:color="000000"/>
            </w:tcBorders>
            <w:shd w:val="clear" w:color="auto" w:fill="C43863"/>
          </w:tcPr>
          <w:p w14:paraId="2D144A35" w14:textId="77777777" w:rsidR="00E1497F" w:rsidRPr="00594E00" w:rsidRDefault="00E1497F" w:rsidP="00BD0AAC">
            <w:pPr>
              <w:pStyle w:val="TableParagraph"/>
              <w:spacing w:before="65"/>
              <w:ind w:left="301" w:right="2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</w:tr>
      <w:tr w:rsidR="00E1497F" w:rsidRPr="00594E00" w14:paraId="5E8D2774" w14:textId="77777777" w:rsidTr="00BD0AAC">
        <w:trPr>
          <w:trHeight w:val="219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BEBEBE"/>
          </w:tcPr>
          <w:p w14:paraId="1D812132" w14:textId="77777777" w:rsidR="00E1497F" w:rsidRPr="00594E00" w:rsidRDefault="00E1497F" w:rsidP="00BD0AAC">
            <w:pPr>
              <w:pStyle w:val="TableParagraph"/>
              <w:spacing w:before="12" w:line="187" w:lineRule="exact"/>
              <w:ind w:left="1427" w:right="14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594E00">
              <w:rPr>
                <w:rFonts w:asciiTheme="minorHAnsi" w:hAnsiTheme="minorHAnsi" w:cstheme="minorHAnsi"/>
                <w:b/>
                <w:sz w:val="16"/>
              </w:rPr>
              <w:t>Proyecto</w:t>
            </w:r>
            <w:r w:rsidRPr="00594E00">
              <w:rPr>
                <w:rFonts w:asciiTheme="minorHAnsi" w:hAnsiTheme="minorHAnsi" w:cstheme="minorHAnsi"/>
                <w:b/>
                <w:spacing w:val="-4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4"/>
                <w:sz w:val="16"/>
              </w:rPr>
              <w:t>8180</w:t>
            </w:r>
          </w:p>
        </w:tc>
        <w:tc>
          <w:tcPr>
            <w:tcW w:w="1134" w:type="dxa"/>
            <w:shd w:val="clear" w:color="auto" w:fill="BEBEBE"/>
          </w:tcPr>
          <w:p w14:paraId="7DE334EE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353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683</w:t>
            </w:r>
          </w:p>
        </w:tc>
        <w:tc>
          <w:tcPr>
            <w:tcW w:w="1134" w:type="dxa"/>
            <w:shd w:val="clear" w:color="auto" w:fill="BEBEBE"/>
          </w:tcPr>
          <w:p w14:paraId="10729064" w14:textId="77777777" w:rsidR="00E1497F" w:rsidRPr="00594E00" w:rsidRDefault="00E1497F" w:rsidP="00BD0AAC">
            <w:pPr>
              <w:pStyle w:val="TableParagraph"/>
              <w:spacing w:before="1" w:line="198" w:lineRule="exact"/>
              <w:ind w:left="330" w:right="31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302</w:t>
            </w:r>
          </w:p>
        </w:tc>
        <w:tc>
          <w:tcPr>
            <w:tcW w:w="1680" w:type="dxa"/>
            <w:gridSpan w:val="2"/>
            <w:shd w:val="clear" w:color="auto" w:fill="BEBEBE"/>
          </w:tcPr>
          <w:p w14:paraId="1619FE9C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42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75</w:t>
            </w:r>
          </w:p>
        </w:tc>
        <w:tc>
          <w:tcPr>
            <w:tcW w:w="1140" w:type="dxa"/>
            <w:gridSpan w:val="2"/>
            <w:shd w:val="clear" w:color="auto" w:fill="BEBEBE"/>
          </w:tcPr>
          <w:p w14:paraId="7E495593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31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44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>
              <w:rPr>
                <w:rFonts w:asciiTheme="minorHAnsi" w:hAnsiTheme="minorHAnsi" w:cstheme="minorHAnsi"/>
                <w:b/>
                <w:sz w:val="18"/>
              </w:rPr>
              <w:t>3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BEBEBE"/>
          </w:tcPr>
          <w:p w14:paraId="5E64DD5D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26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24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>
              <w:rPr>
                <w:rFonts w:asciiTheme="minorHAnsi" w:hAnsiTheme="minorHAnsi" w:cstheme="minorHAnsi"/>
                <w:b/>
                <w:sz w:val="18"/>
              </w:rPr>
              <w:t>77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</w:tr>
      <w:tr w:rsidR="00E1497F" w:rsidRPr="00594E00" w14:paraId="0348D83A" w14:textId="77777777" w:rsidTr="00BD0AAC">
        <w:trPr>
          <w:trHeight w:val="976"/>
        </w:trPr>
        <w:tc>
          <w:tcPr>
            <w:tcW w:w="3686" w:type="dxa"/>
            <w:tcBorders>
              <w:left w:val="single" w:sz="4" w:space="0" w:color="000000"/>
            </w:tcBorders>
          </w:tcPr>
          <w:p w14:paraId="682F71D8" w14:textId="77777777" w:rsidR="00E1497F" w:rsidRPr="00594E00" w:rsidRDefault="00E1497F" w:rsidP="00BD0AAC">
            <w:pPr>
              <w:pStyle w:val="TableParagraph"/>
              <w:spacing w:before="1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01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A158CA">
              <w:rPr>
                <w:rFonts w:asciiTheme="minorHAnsi" w:hAnsiTheme="minorHAnsi" w:cstheme="minorHAnsi"/>
                <w:sz w:val="16"/>
              </w:rPr>
              <w:t>IMPLEMENTAR INTERVENCIONES CONJUNTAS DE ALTO IMPACTO EN ÁREAS IDENTIFICADAS COMO CRÍTICAS POR LA PRESENCIA DE ESTRUCTURAS CRIMINALES.</w:t>
            </w:r>
          </w:p>
        </w:tc>
        <w:tc>
          <w:tcPr>
            <w:tcW w:w="1134" w:type="dxa"/>
          </w:tcPr>
          <w:p w14:paraId="7F2F4A1A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543AB118" w14:textId="77777777" w:rsidR="00E1497F" w:rsidRPr="00594E00" w:rsidRDefault="00E1497F" w:rsidP="00BD0AAC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226</w:t>
            </w:r>
          </w:p>
        </w:tc>
        <w:tc>
          <w:tcPr>
            <w:tcW w:w="1134" w:type="dxa"/>
          </w:tcPr>
          <w:p w14:paraId="6AA8C40D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7761ADC" w14:textId="77777777" w:rsidR="00E1497F" w:rsidRPr="00594E00" w:rsidRDefault="00E1497F" w:rsidP="00BD0AAC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198</w:t>
            </w:r>
          </w:p>
        </w:tc>
        <w:tc>
          <w:tcPr>
            <w:tcW w:w="1680" w:type="dxa"/>
            <w:gridSpan w:val="2"/>
          </w:tcPr>
          <w:p w14:paraId="38F15897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1DE07D90" w14:textId="77777777" w:rsidR="00E1497F" w:rsidRPr="00594E00" w:rsidRDefault="00E1497F" w:rsidP="00BD0AAC">
            <w:pPr>
              <w:pStyle w:val="TableParagraph"/>
              <w:spacing w:before="158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58</w:t>
            </w:r>
          </w:p>
        </w:tc>
        <w:tc>
          <w:tcPr>
            <w:tcW w:w="1140" w:type="dxa"/>
            <w:gridSpan w:val="2"/>
          </w:tcPr>
          <w:p w14:paraId="483DB595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26BFEC8" w14:textId="77777777" w:rsidR="00E1497F" w:rsidRPr="00594E00" w:rsidRDefault="00E1497F" w:rsidP="00BD0AAC">
            <w:pPr>
              <w:pStyle w:val="TableParagraph"/>
              <w:spacing w:before="158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87</w:t>
            </w:r>
            <w:r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6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0419F67B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3118C86" w14:textId="77777777" w:rsidR="00E1497F" w:rsidRPr="00594E00" w:rsidRDefault="00E1497F" w:rsidP="00BD0AAC">
            <w:pPr>
              <w:pStyle w:val="TableParagraph"/>
              <w:spacing w:before="158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29,50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66B188CF" w14:textId="77777777" w:rsidTr="00BD0AAC">
        <w:trPr>
          <w:trHeight w:val="1122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1C9BCE76" w14:textId="77777777" w:rsidR="00E1497F" w:rsidRPr="00594E00" w:rsidRDefault="00E1497F" w:rsidP="00BD0AAC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204C50D9" w14:textId="77777777" w:rsidR="00E1497F" w:rsidRPr="00594E00" w:rsidRDefault="00E1497F" w:rsidP="00BD0AAC">
            <w:pPr>
              <w:pStyle w:val="TableParagraph"/>
              <w:spacing w:before="1"/>
              <w:ind w:left="71" w:right="60"/>
              <w:jc w:val="both"/>
              <w:rPr>
                <w:rFonts w:asciiTheme="minorHAnsi" w:hAnsiTheme="minorHAnsi" w:cstheme="minorHAnsi"/>
                <w:sz w:val="16"/>
              </w:rPr>
            </w:pPr>
            <w:r w:rsidRPr="000A22F1">
              <w:rPr>
                <w:rFonts w:asciiTheme="minorHAnsi" w:hAnsiTheme="minorHAnsi" w:cstheme="minorHAnsi"/>
                <w:sz w:val="16"/>
              </w:rPr>
              <w:t>02 COORDINAR Y PARTICIPAR ACCIONES POLICIVO-ADMINISTRATIVAS PARA IDENTIFICAR Y AFECTAR MERCADOS ILEGALES</w:t>
            </w:r>
          </w:p>
        </w:tc>
        <w:tc>
          <w:tcPr>
            <w:tcW w:w="1134" w:type="dxa"/>
            <w:shd w:val="clear" w:color="auto" w:fill="E6E5E5"/>
          </w:tcPr>
          <w:p w14:paraId="2AC6665B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18517C84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09228410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45</w:t>
            </w:r>
          </w:p>
        </w:tc>
        <w:tc>
          <w:tcPr>
            <w:tcW w:w="1134" w:type="dxa"/>
            <w:shd w:val="clear" w:color="auto" w:fill="E6E5E5"/>
          </w:tcPr>
          <w:p w14:paraId="0C30FE75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E9E7B29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30E7B7A0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31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447C45E6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E925B0C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7FBBDB09" w14:textId="77777777" w:rsidR="00E1497F" w:rsidRPr="00594E00" w:rsidRDefault="00E1497F" w:rsidP="00BD0AAC">
            <w:pPr>
              <w:pStyle w:val="TableParagraph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64CED5E3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DF05BC6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38FDB3DD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70,2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77EA05B7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7EA34EA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1EFCE388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18,89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4C01E967" w14:textId="77777777" w:rsidTr="00BD0AAC">
        <w:trPr>
          <w:trHeight w:val="780"/>
        </w:trPr>
        <w:tc>
          <w:tcPr>
            <w:tcW w:w="3686" w:type="dxa"/>
            <w:tcBorders>
              <w:left w:val="single" w:sz="4" w:space="0" w:color="000000"/>
            </w:tcBorders>
          </w:tcPr>
          <w:p w14:paraId="43DA5413" w14:textId="77777777" w:rsidR="00E1497F" w:rsidRPr="00594E00" w:rsidRDefault="00E1497F" w:rsidP="00BD0AAC">
            <w:pPr>
              <w:pStyle w:val="TableParagraph"/>
              <w:spacing w:before="1"/>
              <w:ind w:left="71" w:right="62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03 </w:t>
            </w:r>
            <w:r w:rsidRPr="000A22F1">
              <w:rPr>
                <w:rFonts w:asciiTheme="minorHAnsi" w:hAnsiTheme="minorHAnsi" w:cstheme="minorHAnsi"/>
                <w:sz w:val="16"/>
              </w:rPr>
              <w:t>DESARROLLAR E IMPLEMENTAR METODOLOGÍA PARA EL INTERCAMBIO Y UNIFICACIÓN DE INFORMACIÓN QUE APORTE A LA AFECTACIÓN, DESMANTELAMIENTO Y COMPRENSIÓN DE ESTRUCTURAS CRIMINALES</w:t>
            </w:r>
            <w:r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</w:tcPr>
          <w:p w14:paraId="29D845CE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68FAAEB3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306</w:t>
            </w:r>
          </w:p>
        </w:tc>
        <w:tc>
          <w:tcPr>
            <w:tcW w:w="1134" w:type="dxa"/>
          </w:tcPr>
          <w:p w14:paraId="740CF213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FAFB612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17</w:t>
            </w:r>
          </w:p>
        </w:tc>
        <w:tc>
          <w:tcPr>
            <w:tcW w:w="1680" w:type="dxa"/>
            <w:gridSpan w:val="2"/>
          </w:tcPr>
          <w:p w14:paraId="02E88B10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E2B92F8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1140" w:type="dxa"/>
            <w:gridSpan w:val="2"/>
          </w:tcPr>
          <w:p w14:paraId="58B209BD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412C79BE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5,7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62473EF2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6246AA58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24</w:t>
            </w:r>
            <w:r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67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522949B6" w14:textId="77777777" w:rsidTr="00BD0AAC">
        <w:trPr>
          <w:trHeight w:val="737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006402CB" w14:textId="77777777" w:rsidR="00E1497F" w:rsidRPr="00594E00" w:rsidRDefault="00E1497F" w:rsidP="00BD0AAC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04 </w:t>
            </w:r>
            <w:r w:rsidRPr="00491D4C">
              <w:rPr>
                <w:rFonts w:asciiTheme="minorHAnsi" w:hAnsiTheme="minorHAnsi" w:cstheme="minorHAnsi"/>
                <w:sz w:val="16"/>
              </w:rPr>
              <w:t>DISEÑAR E IMPLEMENTAR ESTRATEGIA DE DIFUSIÓN DE INFORMACIÓN RELEVANTE SOBRE EL ACCIONAR DE LAS ESTRUCTURAS CRIMINALES, CON EL FIN DE PROMOVER LA CULTURA DE AUTOPROTECCIÓN</w:t>
            </w:r>
            <w:r w:rsidRPr="00594E00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  <w:shd w:val="clear" w:color="auto" w:fill="E6E5E5"/>
          </w:tcPr>
          <w:p w14:paraId="17CBC837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7FCCAEBC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 w:rsidRPr="00594E00">
              <w:rPr>
                <w:rFonts w:asciiTheme="minorHAnsi" w:hAnsiTheme="minorHAnsi" w:cstheme="minorHAnsi"/>
                <w:sz w:val="18"/>
              </w:rPr>
              <w:t>5</w:t>
            </w:r>
            <w:r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134" w:type="dxa"/>
            <w:shd w:val="clear" w:color="auto" w:fill="E6E5E5"/>
          </w:tcPr>
          <w:p w14:paraId="6A5858D0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5A5412FB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66904D8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65EBAE41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1D88E103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272CEB0F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0142766B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6DC5A3C9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1C5F03CA" w14:textId="77777777" w:rsidTr="00BD0AAC">
        <w:trPr>
          <w:trHeight w:val="795"/>
        </w:trPr>
        <w:tc>
          <w:tcPr>
            <w:tcW w:w="3686" w:type="dxa"/>
            <w:tcBorders>
              <w:left w:val="single" w:sz="4" w:space="0" w:color="000000"/>
            </w:tcBorders>
          </w:tcPr>
          <w:p w14:paraId="14FD9B85" w14:textId="77777777" w:rsidR="00E1497F" w:rsidRPr="00594E00" w:rsidRDefault="00E1497F" w:rsidP="00BD0AAC">
            <w:pPr>
              <w:pStyle w:val="TableParagraph"/>
              <w:spacing w:line="182" w:lineRule="exact"/>
              <w:ind w:left="71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05</w:t>
            </w:r>
            <w:r w:rsidRPr="00594E00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491D4C">
              <w:rPr>
                <w:rFonts w:asciiTheme="minorHAnsi" w:hAnsiTheme="minorHAnsi" w:cstheme="minorHAnsi"/>
                <w:sz w:val="16"/>
              </w:rPr>
              <w:t>REALIZAR DOCUMENTOS DE DESARROLLO NORMATIVO Y DE GOBERNANZA QUE PERMITA DISEÑAR EL PRIMER PLAN INTEGRAL DE SEGURIDAD, CONVIVENCIA Y JUSTICIA EN EL MARCO DE LA REGIÓN METROPOLITANA BOGOTÁ - CUNDINAMARCA</w:t>
            </w:r>
          </w:p>
        </w:tc>
        <w:tc>
          <w:tcPr>
            <w:tcW w:w="1134" w:type="dxa"/>
          </w:tcPr>
          <w:p w14:paraId="6043ECF8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28E6D404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</w:t>
            </w:r>
            <w:r w:rsidRPr="00594E00">
              <w:rPr>
                <w:rFonts w:asciiTheme="minorHAnsi" w:hAnsiTheme="minorHAnsi" w:cstheme="minorHAnsi"/>
                <w:sz w:val="18"/>
              </w:rPr>
              <w:t>4</w:t>
            </w:r>
          </w:p>
        </w:tc>
        <w:tc>
          <w:tcPr>
            <w:tcW w:w="1134" w:type="dxa"/>
          </w:tcPr>
          <w:p w14:paraId="3A6062D6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1EBC8D3A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24</w:t>
            </w:r>
          </w:p>
        </w:tc>
        <w:tc>
          <w:tcPr>
            <w:tcW w:w="1680" w:type="dxa"/>
            <w:gridSpan w:val="2"/>
          </w:tcPr>
          <w:p w14:paraId="4282A99C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29B1A0B6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</w:p>
        </w:tc>
        <w:tc>
          <w:tcPr>
            <w:tcW w:w="1140" w:type="dxa"/>
            <w:gridSpan w:val="2"/>
          </w:tcPr>
          <w:p w14:paraId="1E6F3432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2B321FFB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100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3D01B467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0572B38E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0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1437CE63" w14:textId="77777777" w:rsidTr="00BD0AAC">
        <w:trPr>
          <w:trHeight w:val="795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04210E84" w14:textId="77777777" w:rsidR="00E1497F" w:rsidRPr="00594E00" w:rsidRDefault="00E1497F" w:rsidP="00BD0AAC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491D4C">
              <w:rPr>
                <w:rFonts w:asciiTheme="minorHAnsi" w:hAnsiTheme="minorHAnsi" w:cstheme="minorHAnsi"/>
                <w:sz w:val="16"/>
              </w:rPr>
              <w:t>06 REALIZAR MODELO DE PROTECCIÓN DE LA INFRAESTRUCTURA CRÍTICA Y ACTIVOS AMBIENTALES DE LA REGIÓN METROPOLITANA BOGOTÁ – CUNDINAMARCA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367EED" w14:textId="77777777" w:rsidR="00E1497F" w:rsidRPr="000A22F1" w:rsidRDefault="00E1497F" w:rsidP="00BD0AA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AFFA93" w14:textId="77777777" w:rsidR="00E1497F" w:rsidRPr="000A22F1" w:rsidRDefault="00E1497F" w:rsidP="00BD0AA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32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2CC73F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           6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E4B7AB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100%                       </w:t>
            </w:r>
          </w:p>
        </w:tc>
        <w:tc>
          <w:tcPr>
            <w:tcW w:w="86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66F7A9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20%</w:t>
            </w:r>
          </w:p>
        </w:tc>
      </w:tr>
    </w:tbl>
    <w:p w14:paraId="3BF56416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94E00">
        <w:rPr>
          <w:rFonts w:cstheme="minorHAnsi"/>
          <w:sz w:val="16"/>
          <w:szCs w:val="16"/>
        </w:rPr>
        <w:t>Fuente: Oficina Asesora de Planeación</w:t>
      </w:r>
    </w:p>
    <w:p w14:paraId="500D7BB4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304F8ED2" w14:textId="77777777" w:rsidR="00E1497F" w:rsidRPr="00594E00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Avance de Metas </w:t>
      </w:r>
    </w:p>
    <w:p w14:paraId="7726CD60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26A1D9D5" w14:textId="77777777" w:rsidR="00E1497F" w:rsidRPr="00152BB7" w:rsidRDefault="00E1497F" w:rsidP="00E1497F">
      <w:pPr>
        <w:spacing w:after="0" w:line="240" w:lineRule="auto"/>
        <w:jc w:val="both"/>
        <w:rPr>
          <w:rFonts w:cstheme="minorHAnsi"/>
          <w:b/>
          <w:bCs/>
          <w:shd w:val="clear" w:color="auto" w:fill="FFFFFF"/>
        </w:rPr>
      </w:pPr>
      <w:r w:rsidRPr="00594E00">
        <w:rPr>
          <w:rFonts w:cstheme="minorHAnsi"/>
        </w:rPr>
        <w:t xml:space="preserve">El proyecto </w:t>
      </w:r>
      <w:r>
        <w:rPr>
          <w:rFonts w:cstheme="minorHAnsi"/>
        </w:rPr>
        <w:t>8180</w:t>
      </w:r>
      <w:r w:rsidRPr="00594E00">
        <w:rPr>
          <w:rFonts w:cstheme="minorHAnsi"/>
        </w:rPr>
        <w:t xml:space="preserve"> cuenta con un avance promedio de las metas proyecto de </w:t>
      </w:r>
      <w:r w:rsidRPr="00F079B0">
        <w:rPr>
          <w:rFonts w:cstheme="minorHAnsi"/>
        </w:rPr>
        <w:t xml:space="preserve">inversión del </w:t>
      </w:r>
      <w:r>
        <w:rPr>
          <w:rFonts w:cstheme="minorHAnsi"/>
        </w:rPr>
        <w:t>76</w:t>
      </w:r>
      <w:r w:rsidRPr="00450181">
        <w:rPr>
          <w:rFonts w:cstheme="minorHAnsi"/>
        </w:rPr>
        <w:t>,</w:t>
      </w:r>
      <w:r>
        <w:rPr>
          <w:rFonts w:cstheme="minorHAnsi"/>
        </w:rPr>
        <w:t>83</w:t>
      </w:r>
      <w:r w:rsidRPr="00450181">
        <w:rPr>
          <w:rFonts w:cstheme="minorHAnsi"/>
        </w:rPr>
        <w:t xml:space="preserve">% </w:t>
      </w:r>
      <w:r w:rsidRPr="00594E00">
        <w:rPr>
          <w:rFonts w:cstheme="minorHAnsi"/>
        </w:rPr>
        <w:t>para la</w:t>
      </w:r>
      <w:r w:rsidRPr="00594E00">
        <w:rPr>
          <w:rFonts w:cstheme="minorHAnsi"/>
          <w:spacing w:val="-59"/>
        </w:rPr>
        <w:t xml:space="preserve"> </w:t>
      </w:r>
      <w:r w:rsidRPr="00594E00">
        <w:rPr>
          <w:rFonts w:cstheme="minorHAnsi"/>
        </w:rPr>
        <w:t>vigencia 2024 con corte 3</w:t>
      </w:r>
      <w:r>
        <w:rPr>
          <w:rFonts w:cstheme="minorHAnsi"/>
        </w:rPr>
        <w:t>0</w:t>
      </w:r>
      <w:r w:rsidRPr="00594E00">
        <w:rPr>
          <w:rFonts w:cstheme="minorHAnsi"/>
        </w:rPr>
        <w:t xml:space="preserve"> de </w:t>
      </w:r>
      <w:r>
        <w:rPr>
          <w:rFonts w:cstheme="minorHAnsi"/>
        </w:rPr>
        <w:t>noviembre</w:t>
      </w:r>
      <w:r w:rsidRPr="00594E00">
        <w:rPr>
          <w:rFonts w:cstheme="minorHAnsi"/>
        </w:rPr>
        <w:t xml:space="preserve"> y acumulado </w:t>
      </w:r>
      <w:r>
        <w:rPr>
          <w:rFonts w:cstheme="minorHAnsi"/>
        </w:rPr>
        <w:t xml:space="preserve">de la vigencia </w:t>
      </w:r>
      <w:r w:rsidRPr="00450181">
        <w:rPr>
          <w:rFonts w:cstheme="minorHAnsi"/>
        </w:rPr>
        <w:t>de 2</w:t>
      </w:r>
      <w:r>
        <w:rPr>
          <w:rFonts w:cstheme="minorHAnsi"/>
        </w:rPr>
        <w:t>7</w:t>
      </w:r>
      <w:r w:rsidRPr="00450181">
        <w:rPr>
          <w:rFonts w:cstheme="minorHAnsi"/>
        </w:rPr>
        <w:t>,</w:t>
      </w:r>
      <w:r>
        <w:rPr>
          <w:rFonts w:cstheme="minorHAnsi"/>
        </w:rPr>
        <w:t>04</w:t>
      </w:r>
      <w:r w:rsidRPr="00450181">
        <w:rPr>
          <w:rFonts w:cstheme="minorHAnsi"/>
        </w:rPr>
        <w:t xml:space="preserve">%. </w:t>
      </w:r>
      <w:r w:rsidRPr="00594E00">
        <w:rPr>
          <w:rFonts w:cstheme="minorHAnsi"/>
        </w:rPr>
        <w:t>De acuerdo con el semáforo</w:t>
      </w:r>
      <w:r w:rsidRPr="00594E00">
        <w:rPr>
          <w:rFonts w:cstheme="minorHAnsi"/>
          <w:spacing w:val="1"/>
        </w:rPr>
        <w:t xml:space="preserve"> </w:t>
      </w:r>
      <w:r w:rsidRPr="00594E00">
        <w:rPr>
          <w:rFonts w:cstheme="minorHAnsi"/>
        </w:rPr>
        <w:t>de avance de la Secretaría de Planeación Distrital, el proyecto en mención cuenta con</w:t>
      </w:r>
      <w:r w:rsidRPr="00152BB7">
        <w:rPr>
          <w:rFonts w:cstheme="minorHAnsi"/>
        </w:rPr>
        <w:t xml:space="preserve">: </w:t>
      </w:r>
      <w:r>
        <w:rPr>
          <w:rFonts w:cstheme="minorHAnsi"/>
        </w:rPr>
        <w:t>Dos</w:t>
      </w:r>
      <w:r w:rsidRPr="00152BB7">
        <w:rPr>
          <w:rFonts w:cstheme="minorHAnsi"/>
        </w:rPr>
        <w:t xml:space="preserve"> meta</w:t>
      </w:r>
      <w:r>
        <w:rPr>
          <w:rFonts w:cstheme="minorHAnsi"/>
        </w:rPr>
        <w:t>s</w:t>
      </w:r>
      <w:r w:rsidRPr="00152BB7">
        <w:rPr>
          <w:rFonts w:cstheme="minorHAnsi"/>
        </w:rPr>
        <w:t xml:space="preserve"> en nivel</w:t>
      </w:r>
      <w:r w:rsidRPr="00152BB7">
        <w:rPr>
          <w:rFonts w:cstheme="minorHAnsi"/>
          <w:spacing w:val="-1"/>
        </w:rPr>
        <w:t xml:space="preserve"> medio bajo</w:t>
      </w:r>
      <w:r>
        <w:rPr>
          <w:rFonts w:cstheme="minorHAnsi"/>
          <w:spacing w:val="-1"/>
        </w:rPr>
        <w:t>;</w:t>
      </w:r>
      <w:r w:rsidRPr="00152BB7">
        <w:rPr>
          <w:rFonts w:cstheme="minorHAnsi"/>
          <w:spacing w:val="-1"/>
        </w:rPr>
        <w:t xml:space="preserve"> </w:t>
      </w:r>
      <w:r>
        <w:rPr>
          <w:rFonts w:cstheme="minorHAnsi"/>
          <w:spacing w:val="-1"/>
        </w:rPr>
        <w:t>tres</w:t>
      </w:r>
      <w:r w:rsidRPr="00152BB7">
        <w:rPr>
          <w:rFonts w:cstheme="minorHAnsi"/>
          <w:spacing w:val="-1"/>
        </w:rPr>
        <w:t xml:space="preserve"> (</w:t>
      </w:r>
      <w:r>
        <w:rPr>
          <w:rFonts w:cstheme="minorHAnsi"/>
          <w:spacing w:val="-1"/>
        </w:rPr>
        <w:t>3</w:t>
      </w:r>
      <w:r w:rsidRPr="00152BB7">
        <w:rPr>
          <w:rFonts w:cstheme="minorHAnsi"/>
          <w:spacing w:val="-1"/>
        </w:rPr>
        <w:t>) metas de nivel medio alto</w:t>
      </w:r>
      <w:r>
        <w:rPr>
          <w:rFonts w:cstheme="minorHAnsi"/>
        </w:rPr>
        <w:t>; una (1) meta nivel alto.</w:t>
      </w:r>
    </w:p>
    <w:p w14:paraId="2A2E80E5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b/>
          <w:bCs/>
          <w:color w:val="000000"/>
          <w:shd w:val="clear" w:color="auto" w:fill="FFFFFF"/>
        </w:rPr>
      </w:pPr>
    </w:p>
    <w:p w14:paraId="551393BA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6EA376" wp14:editId="4181BB5C">
                <wp:simplePos x="0" y="0"/>
                <wp:positionH relativeFrom="column">
                  <wp:posOffset>4220210</wp:posOffset>
                </wp:positionH>
                <wp:positionV relativeFrom="paragraph">
                  <wp:posOffset>40167</wp:posOffset>
                </wp:positionV>
                <wp:extent cx="335915" cy="255905"/>
                <wp:effectExtent l="0" t="0" r="26035" b="106045"/>
                <wp:wrapNone/>
                <wp:docPr id="581937777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C9F788" w14:textId="77777777" w:rsidR="00E1497F" w:rsidRPr="00B5698A" w:rsidRDefault="00E1497F" w:rsidP="00E1497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6EA37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Llamada rectangular redondeada 5" o:spid="_x0000_s1026" type="#_x0000_t62" style="position:absolute;margin-left:332.3pt;margin-top:3.15pt;width:26.45pt;height:20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8qFygIAABk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" adj="6300,28161" fillcolor="#680833" strokecolor="#c06" strokeweight="2pt">
                <v:textbox>
                  <w:txbxContent>
                    <w:p w14:paraId="51C9F788" w14:textId="77777777" w:rsidR="00E1497F" w:rsidRPr="00B5698A" w:rsidRDefault="00E1497F" w:rsidP="00E1497F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FD9BEE" wp14:editId="2453B555">
                <wp:simplePos x="0" y="0"/>
                <wp:positionH relativeFrom="column">
                  <wp:posOffset>3373120</wp:posOffset>
                </wp:positionH>
                <wp:positionV relativeFrom="paragraph">
                  <wp:posOffset>37134</wp:posOffset>
                </wp:positionV>
                <wp:extent cx="335915" cy="255905"/>
                <wp:effectExtent l="0" t="0" r="26035" b="106045"/>
                <wp:wrapNone/>
                <wp:docPr id="1187445068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29FEF0" w14:textId="77777777" w:rsidR="00E1497F" w:rsidRPr="00B5698A" w:rsidRDefault="00E1497F" w:rsidP="00E1497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D9BEE" id="_x0000_s1027" type="#_x0000_t62" style="position:absolute;margin-left:265.6pt;margin-top:2.9pt;width:26.45pt;height:20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wC2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" adj="6300,28161" fillcolor="#680833" strokecolor="#c06" strokeweight="2pt">
                <v:textbox>
                  <w:txbxContent>
                    <w:p w14:paraId="4C29FEF0" w14:textId="77777777" w:rsidR="00E1497F" w:rsidRPr="00B5698A" w:rsidRDefault="00E1497F" w:rsidP="00E1497F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603660" wp14:editId="1812D912">
                <wp:simplePos x="0" y="0"/>
                <wp:positionH relativeFrom="column">
                  <wp:posOffset>2489200</wp:posOffset>
                </wp:positionH>
                <wp:positionV relativeFrom="paragraph">
                  <wp:posOffset>37020</wp:posOffset>
                </wp:positionV>
                <wp:extent cx="335915" cy="255905"/>
                <wp:effectExtent l="0" t="0" r="26035" b="106045"/>
                <wp:wrapNone/>
                <wp:docPr id="100764357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261190" w14:textId="77777777" w:rsidR="00E1497F" w:rsidRPr="00B5698A" w:rsidRDefault="00E1497F" w:rsidP="00E1497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603660" id="_x0000_s1028" type="#_x0000_t62" style="position:absolute;margin-left:196pt;margin-top:2.9pt;width:26.45pt;height:2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in7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" adj="6300,28161" fillcolor="#680833" strokecolor="#c06" strokeweight="2pt">
                <v:textbox>
                  <w:txbxContent>
                    <w:p w14:paraId="02261190" w14:textId="77777777" w:rsidR="00E1497F" w:rsidRPr="00B5698A" w:rsidRDefault="00E1497F" w:rsidP="00E1497F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1E3300" wp14:editId="6F9747F6">
                <wp:simplePos x="0" y="0"/>
                <wp:positionH relativeFrom="column">
                  <wp:posOffset>967105</wp:posOffset>
                </wp:positionH>
                <wp:positionV relativeFrom="paragraph">
                  <wp:posOffset>45057</wp:posOffset>
                </wp:positionV>
                <wp:extent cx="4052570" cy="935355"/>
                <wp:effectExtent l="0" t="0" r="24130" b="17145"/>
                <wp:wrapNone/>
                <wp:docPr id="15" name="Rectángulo redondead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2570" cy="9353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rgbClr val="CC0066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F2B9AB5" id="Rectángulo redondeado 15" o:spid="_x0000_s1026" style="position:absolute;margin-left:76.15pt;margin-top:3.55pt;width:319.1pt;height:73.6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" fillcolor="white [3212]" strokecolor="#c06" strokeweight=".5pt">
                <v:stroke dashstyle="dash"/>
              </v:roundrect>
            </w:pict>
          </mc:Fallback>
        </mc:AlternateContent>
      </w:r>
    </w:p>
    <w:p w14:paraId="6B172BCC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w:drawing>
          <wp:anchor distT="0" distB="0" distL="114300" distR="114300" simplePos="0" relativeHeight="251660288" behindDoc="0" locked="0" layoutInCell="1" allowOverlap="1" wp14:anchorId="19B094B7" wp14:editId="2645FD22">
            <wp:simplePos x="0" y="0"/>
            <wp:positionH relativeFrom="column">
              <wp:posOffset>1288719</wp:posOffset>
            </wp:positionH>
            <wp:positionV relativeFrom="paragraph">
              <wp:posOffset>132715</wp:posOffset>
            </wp:positionV>
            <wp:extent cx="3642969" cy="599846"/>
            <wp:effectExtent l="19050" t="0" r="34290" b="0"/>
            <wp:wrapNone/>
            <wp:docPr id="10" name="Diagrama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F81A28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</w:p>
    <w:p w14:paraId="331063D9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</w:p>
    <w:p w14:paraId="16D3444A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41EF9729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1F86D64A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12D798EC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74124683" w14:textId="77777777" w:rsidR="00E1497F" w:rsidRPr="00594E00" w:rsidRDefault="00E1497F" w:rsidP="00E1497F">
      <w:pPr>
        <w:spacing w:after="0" w:line="240" w:lineRule="auto"/>
        <w:rPr>
          <w:rFonts w:cstheme="minorHAnsi"/>
        </w:rPr>
      </w:pPr>
      <w:r w:rsidRPr="00594E00">
        <w:rPr>
          <w:rFonts w:cstheme="minorHAnsi"/>
          <w:sz w:val="14"/>
          <w:szCs w:val="14"/>
        </w:rPr>
        <w:t>Fuente: Oficina Asesora de Planeación</w:t>
      </w:r>
    </w:p>
    <w:tbl>
      <w:tblPr>
        <w:tblStyle w:val="Tablaconcuadrcula"/>
        <w:tblW w:w="9519" w:type="dxa"/>
        <w:tblBorders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34"/>
        <w:gridCol w:w="3885"/>
        <w:gridCol w:w="1495"/>
        <w:gridCol w:w="1475"/>
        <w:gridCol w:w="1530"/>
      </w:tblGrid>
      <w:tr w:rsidR="00E1497F" w:rsidRPr="00594E00" w14:paraId="2FC907FA" w14:textId="77777777" w:rsidTr="00BD0AAC">
        <w:trPr>
          <w:trHeight w:val="300"/>
        </w:trPr>
        <w:tc>
          <w:tcPr>
            <w:tcW w:w="1134" w:type="dxa"/>
            <w:shd w:val="clear" w:color="auto" w:fill="990033"/>
            <w:vAlign w:val="center"/>
          </w:tcPr>
          <w:p w14:paraId="7C27F2F1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COD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3885" w:type="dxa"/>
            <w:shd w:val="clear" w:color="auto" w:fill="990033"/>
            <w:vAlign w:val="center"/>
          </w:tcPr>
          <w:p w14:paraId="23A0025C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META PROYECTO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495" w:type="dxa"/>
            <w:shd w:val="clear" w:color="auto" w:fill="990033"/>
            <w:vAlign w:val="center"/>
          </w:tcPr>
          <w:p w14:paraId="4C87522C" w14:textId="77777777" w:rsidR="00E1497F" w:rsidRPr="00594E00" w:rsidRDefault="00E1497F" w:rsidP="00BD0AAC">
            <w:pPr>
              <w:jc w:val="center"/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PROGRAMADO</w:t>
            </w:r>
          </w:p>
        </w:tc>
        <w:tc>
          <w:tcPr>
            <w:tcW w:w="1475" w:type="dxa"/>
            <w:shd w:val="clear" w:color="auto" w:fill="990033"/>
            <w:vAlign w:val="center"/>
          </w:tcPr>
          <w:p w14:paraId="7E683826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EJECUTADO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530" w:type="dxa"/>
            <w:shd w:val="clear" w:color="auto" w:fill="990033"/>
            <w:vAlign w:val="center"/>
          </w:tcPr>
          <w:p w14:paraId="7F3F05A8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%EJEC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</w:tr>
      <w:tr w:rsidR="00E1497F" w:rsidRPr="00594E00" w14:paraId="53207317" w14:textId="77777777" w:rsidTr="00BD0AAC">
        <w:trPr>
          <w:trHeight w:val="6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E43C4BB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818001</w:t>
            </w:r>
          </w:p>
        </w:tc>
        <w:tc>
          <w:tcPr>
            <w:tcW w:w="3885" w:type="dxa"/>
            <w:shd w:val="clear" w:color="auto" w:fill="FFFFFF" w:themeFill="background1"/>
          </w:tcPr>
          <w:p w14:paraId="18DF1BA5" w14:textId="77777777" w:rsidR="00E1497F" w:rsidRPr="00594E00" w:rsidRDefault="00E1497F" w:rsidP="00BD0AAC">
            <w:pPr>
              <w:spacing w:before="55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01</w:t>
            </w:r>
            <w:r>
              <w:rPr>
                <w:rFonts w:cstheme="minorHAnsi"/>
                <w:sz w:val="16"/>
              </w:rPr>
              <w:t xml:space="preserve"> </w:t>
            </w:r>
            <w:r w:rsidRPr="00A158CA">
              <w:rPr>
                <w:rFonts w:cstheme="minorHAnsi"/>
                <w:sz w:val="16"/>
              </w:rPr>
              <w:t>IMPLEMENTAR INTERVENCIONES CONJUNTAS DE ALTO IMPACTO EN ÁREAS IDENTIFICADAS COMO CRÍTICAS POR LA PRESENCIA DE ESTRUCTURAS CRIMINALES.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42343706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682FAFDA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87A33C3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0CD438" wp14:editId="15366481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-14605</wp:posOffset>
                      </wp:positionV>
                      <wp:extent cx="197485" cy="204470"/>
                      <wp:effectExtent l="0" t="0" r="0" b="5080"/>
                      <wp:wrapNone/>
                      <wp:docPr id="7" name="Elips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A93662" id="Elipse 7" o:spid="_x0000_s1026" style="position:absolute;margin-left:49.95pt;margin-top:-1.15pt;width:15.55pt;height:1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" fillcolor="#e36c0a [2409]" stroked="f" strokeweight="2pt"/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100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6F809B47" w14:textId="77777777" w:rsidTr="00BD0AAC">
        <w:trPr>
          <w:trHeight w:val="42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EEC1C7D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DF75B2">
              <w:rPr>
                <w:rFonts w:cstheme="minorHAnsi"/>
                <w:sz w:val="16"/>
              </w:rPr>
              <w:t>8</w:t>
            </w:r>
            <w:r>
              <w:rPr>
                <w:rFonts w:cstheme="minorHAnsi"/>
                <w:sz w:val="16"/>
              </w:rPr>
              <w:t>180</w:t>
            </w:r>
            <w:r w:rsidRPr="00DF75B2">
              <w:rPr>
                <w:rFonts w:cstheme="minorHAnsi"/>
                <w:sz w:val="16"/>
              </w:rPr>
              <w:t>02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630DA6CC" w14:textId="77777777" w:rsidR="00E1497F" w:rsidRPr="00594E00" w:rsidRDefault="00E1497F" w:rsidP="00BD0AAC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1DC4D394" w14:textId="77777777" w:rsidR="00E1497F" w:rsidRPr="00594E00" w:rsidRDefault="00E1497F" w:rsidP="00BD0AAC">
            <w:pPr>
              <w:spacing w:before="58"/>
              <w:ind w:right="18"/>
              <w:jc w:val="both"/>
              <w:rPr>
                <w:rFonts w:cstheme="minorHAnsi"/>
                <w:sz w:val="16"/>
              </w:rPr>
            </w:pPr>
            <w:r w:rsidRPr="000A22F1">
              <w:rPr>
                <w:rFonts w:cstheme="minorHAnsi"/>
                <w:sz w:val="16"/>
              </w:rPr>
              <w:t>02 COORDINAR Y PARTICIPAR ACCIONES POLICIVO-ADMINISTRATIVAS PARA IDENTIFICAR Y AFECTAR MERCADOS ILEGALES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22F584B9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3FF16A46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132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2B86DAB2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62BA5B83" wp14:editId="2255A8B4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-29845</wp:posOffset>
                      </wp:positionV>
                      <wp:extent cx="197485" cy="207010"/>
                      <wp:effectExtent l="0" t="0" r="0" b="2540"/>
                      <wp:wrapTight wrapText="bothSides">
                        <wp:wrapPolygon edited="0">
                          <wp:start x="0" y="0"/>
                          <wp:lineTo x="0" y="19877"/>
                          <wp:lineTo x="18752" y="19877"/>
                          <wp:lineTo x="18752" y="0"/>
                          <wp:lineTo x="0" y="0"/>
                        </wp:wrapPolygon>
                      </wp:wrapTight>
                      <wp:docPr id="1119379511" name="Diagrama de flujo: co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70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A7C96B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Diagrama de flujo: conector 1" o:spid="_x0000_s1026" type="#_x0000_t120" style="position:absolute;margin-left:52.35pt;margin-top:-2.35pt;width:15.55pt;height:16.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" fillcolor="#92d050" stroked="f" strokeweight="2pt">
                      <w10:wrap type="tight"/>
                    </v:shape>
                  </w:pict>
                </mc:Fallback>
              </mc:AlternateConten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 xml:space="preserve">         </w:t>
            </w:r>
            <w:r>
              <w:rPr>
                <w:rFonts w:cstheme="minorHAnsi"/>
                <w:color w:val="000000"/>
                <w:sz w:val="18"/>
                <w:szCs w:val="18"/>
              </w:rPr>
              <w:t>88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4AB6209B" w14:textId="77777777" w:rsidTr="00BD0AAC">
        <w:trPr>
          <w:trHeight w:val="675"/>
        </w:trPr>
        <w:tc>
          <w:tcPr>
            <w:tcW w:w="1134" w:type="dxa"/>
            <w:shd w:val="clear" w:color="auto" w:fill="FFFFFF" w:themeFill="background1"/>
            <w:vAlign w:val="center"/>
          </w:tcPr>
          <w:p w14:paraId="33D1F0F9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818003</w:t>
            </w:r>
          </w:p>
        </w:tc>
        <w:tc>
          <w:tcPr>
            <w:tcW w:w="3885" w:type="dxa"/>
            <w:shd w:val="clear" w:color="auto" w:fill="FFFFFF" w:themeFill="background1"/>
          </w:tcPr>
          <w:p w14:paraId="181655CE" w14:textId="77777777" w:rsidR="00E1497F" w:rsidRPr="00594E00" w:rsidRDefault="00E1497F" w:rsidP="00BD0AAC">
            <w:pPr>
              <w:spacing w:before="56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 xml:space="preserve">03 </w:t>
            </w:r>
            <w:r w:rsidRPr="000A22F1">
              <w:rPr>
                <w:rFonts w:cstheme="minorHAnsi"/>
                <w:sz w:val="16"/>
              </w:rPr>
              <w:t>DESARROLLAR E IMPLEMENTAR METODOLOGÍA PARA EL INTERCAMBIO Y UNIFICACIÓN DE INFORMACIÓN QUE APORTE A LA AFECTACIÓN, DESMANTELAMIENTO Y COMPRENSIÓN DE ESTRUCTURAS CRIMINALES</w:t>
            </w:r>
            <w:r>
              <w:rPr>
                <w:rFonts w:cstheme="minorHAnsi"/>
                <w:sz w:val="16"/>
              </w:rPr>
              <w:t>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2BE66F0B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color w:val="000000"/>
                <w:sz w:val="18"/>
              </w:rPr>
              <w:t>1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423EBD1B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0,81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BE992EA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35BB63" wp14:editId="67628F1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-34925</wp:posOffset>
                      </wp:positionV>
                      <wp:extent cx="197485" cy="204470"/>
                      <wp:effectExtent l="0" t="0" r="0" b="5080"/>
                      <wp:wrapNone/>
                      <wp:docPr id="11" name="Elips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1C59CC" id="Elipse 11" o:spid="_x0000_s1026" style="position:absolute;margin-left:51.9pt;margin-top:-2.75pt;width:15.55pt;height:16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" fillcolor="#92d050" stroked="f" strokeweight="2pt"/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81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,0%</w:t>
            </w:r>
          </w:p>
        </w:tc>
      </w:tr>
      <w:tr w:rsidR="00E1497F" w:rsidRPr="00594E00" w14:paraId="7F01DE8B" w14:textId="77777777" w:rsidTr="00BD0AAC">
        <w:trPr>
          <w:trHeight w:val="900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80DAF0D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818004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50017045" w14:textId="77777777" w:rsidR="00E1497F" w:rsidRPr="00594E00" w:rsidRDefault="00E1497F" w:rsidP="00BD0AAC">
            <w:pPr>
              <w:jc w:val="both"/>
              <w:rPr>
                <w:rFonts w:cstheme="minorHAnsi"/>
              </w:rPr>
            </w:pPr>
            <w:r w:rsidRPr="00594E00">
              <w:rPr>
                <w:rFonts w:cstheme="minorHAnsi"/>
                <w:sz w:val="16"/>
              </w:rPr>
              <w:t xml:space="preserve">04 </w:t>
            </w:r>
            <w:r w:rsidRPr="00491D4C">
              <w:rPr>
                <w:rFonts w:cstheme="minorHAnsi"/>
                <w:sz w:val="16"/>
              </w:rPr>
              <w:t>DISEÑAR E IMPLEMENTAR ESTRATEGIA DE DIFUSIÓN DE INFORMACIÓN RELEVANTE SOBRE EL ACCIONAR DE LAS ESTRUCTURAS CRIMINALES, CON EL FIN DE PROMOVER LA CULTURA DE AUTOPROTECCIÓN</w:t>
            </w:r>
            <w:r w:rsidRPr="00594E00">
              <w:rPr>
                <w:rFonts w:cstheme="minorHAnsi"/>
                <w:sz w:val="16"/>
              </w:rPr>
              <w:t>.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623CEC25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</w:rPr>
              <w:t>1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563C228E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0,79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5C0676A1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1771AA" wp14:editId="5D707593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-48895</wp:posOffset>
                      </wp:positionV>
                      <wp:extent cx="197485" cy="204470"/>
                      <wp:effectExtent l="0" t="0" r="0" b="5080"/>
                      <wp:wrapNone/>
                      <wp:docPr id="9" name="Elips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36C852" id="Elipse 9" o:spid="_x0000_s1026" style="position:absolute;margin-left:50.45pt;margin-top:-3.85pt;width:15.55pt;height:16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" fillcolor="#92d050" stroked="f" strokeweight="2pt"/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79,0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54C48CA3" w14:textId="77777777" w:rsidTr="00BD0AAC">
        <w:trPr>
          <w:trHeight w:val="38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5C37575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818005</w:t>
            </w:r>
          </w:p>
        </w:tc>
        <w:tc>
          <w:tcPr>
            <w:tcW w:w="3885" w:type="dxa"/>
            <w:shd w:val="clear" w:color="auto" w:fill="FFFFFF" w:themeFill="background1"/>
          </w:tcPr>
          <w:p w14:paraId="367DBFD4" w14:textId="77777777" w:rsidR="00E1497F" w:rsidRPr="00594E00" w:rsidRDefault="00E1497F" w:rsidP="00BD0AAC">
            <w:pPr>
              <w:ind w:right="19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05</w:t>
            </w:r>
            <w:r w:rsidRPr="00594E00">
              <w:rPr>
                <w:rFonts w:cstheme="minorHAnsi"/>
                <w:spacing w:val="1"/>
                <w:sz w:val="16"/>
              </w:rPr>
              <w:t xml:space="preserve"> </w:t>
            </w:r>
            <w:r w:rsidRPr="00491D4C">
              <w:rPr>
                <w:rFonts w:cstheme="minorHAnsi"/>
                <w:sz w:val="16"/>
              </w:rPr>
              <w:t>REALIZAR DOCUMENTOS DE DESARROLLO NORMATIVO Y DE GOBERNANZA QUE PERMITA DISEÑAR EL PRIMER PLAN INTEGRAL DE SEGURIDAD, CONVIVENCIA Y JUSTICIA EN EL MARCO DE LA REGIÓN METROPOLITANA BOGOTÁ - CUNDINAMARCA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1134F5F2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37CBF4CB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0,54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67AEC36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5B7B0B" wp14:editId="568C2B63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-17780</wp:posOffset>
                      </wp:positionV>
                      <wp:extent cx="197485" cy="204470"/>
                      <wp:effectExtent l="0" t="0" r="0" b="5080"/>
                      <wp:wrapNone/>
                      <wp:docPr id="165850385" name="Elipse 165850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1D226C" id="Elipse 165850385" o:spid="_x0000_s1026" style="position:absolute;margin-left:52.1pt;margin-top:-1.4pt;width:15.55pt;height:16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" fillcolor="#ffc000" stroked="f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54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044224E5" w14:textId="77777777" w:rsidTr="00BD0AAC">
        <w:trPr>
          <w:trHeight w:val="383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13542BD3" w14:textId="77777777" w:rsidR="00E1497F" w:rsidRPr="00594E00" w:rsidRDefault="00E1497F" w:rsidP="00BD0AAC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818006</w:t>
            </w:r>
          </w:p>
        </w:tc>
        <w:tc>
          <w:tcPr>
            <w:tcW w:w="3885" w:type="dxa"/>
            <w:shd w:val="clear" w:color="auto" w:fill="D9D9D9" w:themeFill="background1" w:themeFillShade="D9"/>
          </w:tcPr>
          <w:p w14:paraId="1F21F2A1" w14:textId="77777777" w:rsidR="00E1497F" w:rsidRPr="00594E00" w:rsidRDefault="00E1497F" w:rsidP="00BD0AAC">
            <w:pPr>
              <w:ind w:right="19"/>
              <w:jc w:val="both"/>
              <w:rPr>
                <w:rFonts w:cstheme="minorHAnsi"/>
                <w:sz w:val="16"/>
              </w:rPr>
            </w:pPr>
            <w:r w:rsidRPr="00D34E6D">
              <w:rPr>
                <w:rFonts w:cstheme="minorHAnsi"/>
                <w:sz w:val="16"/>
              </w:rPr>
              <w:t>06 REALIZAR MODELO DE PROTECCIÓN DE LA INFRAESTRUCTURA CRÍTICA Y ACTIVOS AMBIENTALES DE LA REGIÓN METROPOLITANA BOGOTÁ – CUNDINAMARCA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7465CE12" w14:textId="77777777" w:rsidR="00E1497F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14:paraId="009F829A" w14:textId="77777777" w:rsidR="00E1497F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0,59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261FD61" w14:textId="77777777" w:rsidR="00E1497F" w:rsidRPr="00594E00" w:rsidRDefault="00E1497F" w:rsidP="00BD0AAC">
            <w:pPr>
              <w:jc w:val="center"/>
              <w:rPr>
                <w:rFonts w:cstheme="minorHAnsi"/>
                <w:noProof/>
                <w:color w:val="8064A2" w:themeColor="accent4"/>
                <w:sz w:val="18"/>
                <w:szCs w:val="18"/>
                <w:lang w:eastAsia="es-CO"/>
              </w:rPr>
            </w:pPr>
            <w:r w:rsidRPr="00594E00">
              <w:rPr>
                <w:rFonts w:cstheme="minorHAnsi"/>
                <w:noProof/>
                <w:color w:val="8064A2" w:themeColor="accent4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A695F5D" wp14:editId="177C49EE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-45085</wp:posOffset>
                      </wp:positionV>
                      <wp:extent cx="197485" cy="204470"/>
                      <wp:effectExtent l="0" t="0" r="0" b="5080"/>
                      <wp:wrapNone/>
                      <wp:docPr id="13" name="Elips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4FE389" id="Elipse 13" o:spid="_x0000_s1026" style="position:absolute;margin-left:51.95pt;margin-top:-3.55pt;width:15.55pt;height:1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" fillcolor="#ffc000" stroked="f" strokeweight="2pt"/>
                  </w:pict>
                </mc:Fallback>
              </mc:AlternateContent>
            </w:r>
            <w:r>
              <w:rPr>
                <w:rFonts w:cstheme="minorHAnsi"/>
                <w:noProof/>
                <w:sz w:val="18"/>
                <w:szCs w:val="18"/>
                <w:lang w:eastAsia="es-CO"/>
              </w:rPr>
              <w:t xml:space="preserve">   59</w:t>
            </w:r>
            <w:r w:rsidRPr="00D34E6D">
              <w:rPr>
                <w:rFonts w:cstheme="minorHAnsi"/>
                <w:noProof/>
                <w:sz w:val="18"/>
                <w:szCs w:val="18"/>
                <w:lang w:eastAsia="es-CO"/>
              </w:rPr>
              <w:t>,0%</w:t>
            </w:r>
          </w:p>
        </w:tc>
      </w:tr>
    </w:tbl>
    <w:p w14:paraId="788E1C12" w14:textId="77777777" w:rsidR="00E1497F" w:rsidRPr="00594E00" w:rsidRDefault="00E1497F" w:rsidP="00E1497F">
      <w:pPr>
        <w:spacing w:before="3"/>
        <w:ind w:left="175"/>
        <w:jc w:val="both"/>
        <w:rPr>
          <w:rFonts w:cstheme="minorHAnsi"/>
          <w:sz w:val="20"/>
        </w:rPr>
      </w:pPr>
      <w:r w:rsidRPr="00594E00">
        <w:rPr>
          <w:rFonts w:cstheme="minorHAnsi"/>
          <w:b/>
          <w:sz w:val="20"/>
        </w:rPr>
        <w:t>Fuente:</w:t>
      </w:r>
      <w:r w:rsidRPr="00594E00">
        <w:rPr>
          <w:rFonts w:cstheme="minorHAnsi"/>
          <w:b/>
          <w:spacing w:val="-1"/>
          <w:sz w:val="20"/>
        </w:rPr>
        <w:t xml:space="preserve"> </w:t>
      </w:r>
      <w:r w:rsidRPr="00594E00">
        <w:rPr>
          <w:rFonts w:cstheme="minorHAnsi"/>
          <w:sz w:val="20"/>
        </w:rPr>
        <w:t>Elaboración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propia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partir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reportes</w:t>
      </w:r>
      <w:r w:rsidRPr="00594E00">
        <w:rPr>
          <w:rFonts w:cstheme="minorHAnsi"/>
          <w:spacing w:val="-2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ejecución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con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corte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4"/>
          <w:sz w:val="20"/>
        </w:rPr>
        <w:t xml:space="preserve"> </w:t>
      </w:r>
      <w:r>
        <w:rPr>
          <w:rFonts w:cstheme="minorHAnsi"/>
          <w:spacing w:val="-4"/>
          <w:sz w:val="20"/>
        </w:rPr>
        <w:t>noviembre</w:t>
      </w:r>
      <w:r w:rsidRPr="00594E00">
        <w:rPr>
          <w:rFonts w:cstheme="minorHAnsi"/>
          <w:sz w:val="20"/>
        </w:rPr>
        <w:t>-24</w:t>
      </w:r>
    </w:p>
    <w:p w14:paraId="7ED7DCE9" w14:textId="77777777" w:rsidR="00E1497F" w:rsidRPr="00594E00" w:rsidRDefault="00E1497F" w:rsidP="00E1497F">
      <w:pPr>
        <w:spacing w:after="0" w:line="240" w:lineRule="auto"/>
        <w:rPr>
          <w:rFonts w:cstheme="minorHAnsi"/>
        </w:rPr>
      </w:pPr>
    </w:p>
    <w:p w14:paraId="3A42DFFD" w14:textId="77777777" w:rsidR="00E1497F" w:rsidRPr="00594E00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tabs>
          <w:tab w:val="left" w:pos="284"/>
        </w:tabs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>Identificación de las alertas para el cumplimiento de las metas en nivel bajo y medio</w:t>
      </w:r>
      <w:r>
        <w:rPr>
          <w:rFonts w:cstheme="minorHAnsi"/>
          <w:b/>
          <w:bCs/>
        </w:rPr>
        <w:t xml:space="preserve"> bajo</w:t>
      </w:r>
    </w:p>
    <w:p w14:paraId="3297C4CD" w14:textId="77777777" w:rsidR="00E1497F" w:rsidRPr="00594E00" w:rsidRDefault="00E1497F" w:rsidP="00E1497F">
      <w:pPr>
        <w:spacing w:after="0" w:line="240" w:lineRule="auto"/>
        <w:rPr>
          <w:rFonts w:cstheme="minorHAnsi"/>
        </w:rPr>
      </w:pPr>
    </w:p>
    <w:p w14:paraId="0365C8CA" w14:textId="77777777" w:rsidR="00E1497F" w:rsidRPr="00594E00" w:rsidRDefault="00E1497F" w:rsidP="00E1497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Teniendo en cuenta el avance con corte al 3</w:t>
      </w:r>
      <w:r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>
        <w:rPr>
          <w:rFonts w:asciiTheme="minorHAnsi" w:hAnsiTheme="minorHAnsi" w:cstheme="minorHAnsi"/>
        </w:rPr>
        <w:t>noviembre</w:t>
      </w:r>
      <w:r w:rsidRPr="00594E00">
        <w:rPr>
          <w:rFonts w:asciiTheme="minorHAnsi" w:hAnsiTheme="minorHAnsi" w:cstheme="minorHAnsi"/>
        </w:rPr>
        <w:t xml:space="preserve"> del 2024 de las </w:t>
      </w:r>
      <w:r>
        <w:rPr>
          <w:rFonts w:asciiTheme="minorHAnsi" w:hAnsiTheme="minorHAnsi" w:cstheme="minorHAnsi"/>
        </w:rPr>
        <w:t>metas de</w:t>
      </w:r>
      <w:r w:rsidRPr="00594E00">
        <w:rPr>
          <w:rFonts w:asciiTheme="minorHAnsi" w:hAnsiTheme="minorHAnsi" w:cstheme="minorHAnsi"/>
        </w:rPr>
        <w:t xml:space="preserve"> proyecto de inversión</w:t>
      </w:r>
      <w:r>
        <w:rPr>
          <w:rFonts w:asciiTheme="minorHAnsi" w:hAnsiTheme="minorHAnsi" w:cstheme="minorHAnsi"/>
        </w:rPr>
        <w:t xml:space="preserve"> </w:t>
      </w:r>
      <w:r w:rsidRPr="00594E00">
        <w:rPr>
          <w:rFonts w:asciiTheme="minorHAnsi" w:hAnsiTheme="minorHAnsi" w:cstheme="minorHAnsi"/>
        </w:rPr>
        <w:t>evaluadas, a continuación, se relacionan las alertas encontradas resultado del seguimiento al</w:t>
      </w:r>
      <w:r w:rsidRPr="00594E00">
        <w:rPr>
          <w:rFonts w:asciiTheme="minorHAnsi" w:hAnsiTheme="minorHAnsi" w:cstheme="minorHAnsi"/>
          <w:spacing w:val="1"/>
        </w:rPr>
        <w:t xml:space="preserve"> </w:t>
      </w:r>
      <w:r w:rsidRPr="00594E00">
        <w:rPr>
          <w:rFonts w:asciiTheme="minorHAnsi" w:hAnsiTheme="minorHAnsi" w:cstheme="minorHAnsi"/>
        </w:rPr>
        <w:t>proyecto</w:t>
      </w:r>
      <w:r w:rsidRPr="00594E00">
        <w:rPr>
          <w:rFonts w:asciiTheme="minorHAnsi" w:hAnsiTheme="minorHAnsi" w:cstheme="minorHAnsi"/>
          <w:spacing w:val="-3"/>
        </w:rPr>
        <w:t xml:space="preserve"> </w:t>
      </w:r>
      <w:r w:rsidRPr="00594E00">
        <w:rPr>
          <w:rFonts w:asciiTheme="minorHAnsi" w:hAnsiTheme="minorHAnsi" w:cstheme="minorHAnsi"/>
        </w:rPr>
        <w:t>de inversión:</w:t>
      </w:r>
    </w:p>
    <w:p w14:paraId="72D49877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"/>
        <w:gridCol w:w="2370"/>
        <w:gridCol w:w="3686"/>
        <w:gridCol w:w="2388"/>
      </w:tblGrid>
      <w:tr w:rsidR="00E1497F" w:rsidRPr="00594E00" w14:paraId="5DB9CB8F" w14:textId="77777777" w:rsidTr="00BD0AAC">
        <w:trPr>
          <w:trHeight w:val="294"/>
          <w:tblHeader/>
        </w:trPr>
        <w:tc>
          <w:tcPr>
            <w:tcW w:w="1022" w:type="dxa"/>
            <w:shd w:val="clear" w:color="000000" w:fill="C53964"/>
            <w:vAlign w:val="center"/>
            <w:hideMark/>
          </w:tcPr>
          <w:p w14:paraId="60E9F814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lastRenderedPageBreak/>
              <w:t>COD META</w:t>
            </w:r>
          </w:p>
        </w:tc>
        <w:tc>
          <w:tcPr>
            <w:tcW w:w="2370" w:type="dxa"/>
            <w:shd w:val="clear" w:color="000000" w:fill="C53964"/>
            <w:vAlign w:val="center"/>
            <w:hideMark/>
          </w:tcPr>
          <w:p w14:paraId="0ADEF202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DESCRIPCIÓN META PROYECTO DE INVERSIÓN</w:t>
            </w:r>
          </w:p>
        </w:tc>
        <w:tc>
          <w:tcPr>
            <w:tcW w:w="3686" w:type="dxa"/>
            <w:shd w:val="clear" w:color="000000" w:fill="C53964"/>
            <w:vAlign w:val="center"/>
            <w:hideMark/>
          </w:tcPr>
          <w:p w14:paraId="25F6E8EE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 xml:space="preserve">Descripción de la alerta </w:t>
            </w:r>
          </w:p>
        </w:tc>
        <w:tc>
          <w:tcPr>
            <w:tcW w:w="2388" w:type="dxa"/>
            <w:shd w:val="clear" w:color="000000" w:fill="C53964"/>
            <w:vAlign w:val="center"/>
            <w:hideMark/>
          </w:tcPr>
          <w:p w14:paraId="0C52C0C4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Riesgo Asociado</w:t>
            </w:r>
          </w:p>
        </w:tc>
      </w:tr>
      <w:tr w:rsidR="00E1497F" w:rsidRPr="00F34F37" w14:paraId="3DD8ACA4" w14:textId="77777777" w:rsidTr="00BD0AAC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  <w:hideMark/>
          </w:tcPr>
          <w:p w14:paraId="3BC31B2B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818006</w:t>
            </w:r>
          </w:p>
        </w:tc>
        <w:tc>
          <w:tcPr>
            <w:tcW w:w="2370" w:type="dxa"/>
            <w:shd w:val="clear" w:color="000000" w:fill="FFFFFF"/>
            <w:noWrap/>
            <w:vAlign w:val="center"/>
            <w:hideMark/>
          </w:tcPr>
          <w:p w14:paraId="46F621E1" w14:textId="77777777" w:rsidR="00E1497F" w:rsidRPr="00594E00" w:rsidRDefault="00E1497F" w:rsidP="00BD0AA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R</w:t>
            </w:r>
            <w:r w:rsidRPr="00D34E6D">
              <w:rPr>
                <w:rFonts w:cstheme="minorHAnsi"/>
                <w:sz w:val="16"/>
              </w:rPr>
              <w:t xml:space="preserve">ealizar modelo de protección de la infraestructura crítica y activos ambientales de la región metropolitana </w:t>
            </w:r>
            <w:r>
              <w:rPr>
                <w:rFonts w:cstheme="minorHAnsi"/>
                <w:sz w:val="16"/>
              </w:rPr>
              <w:t>B</w:t>
            </w:r>
            <w:r w:rsidRPr="00D34E6D">
              <w:rPr>
                <w:rFonts w:cstheme="minorHAnsi"/>
                <w:sz w:val="16"/>
              </w:rPr>
              <w:t xml:space="preserve">ogotá – </w:t>
            </w:r>
            <w:r>
              <w:rPr>
                <w:rFonts w:cstheme="minorHAnsi"/>
                <w:sz w:val="16"/>
              </w:rPr>
              <w:t>C</w:t>
            </w:r>
            <w:r w:rsidRPr="00D34E6D">
              <w:rPr>
                <w:rFonts w:cstheme="minorHAnsi"/>
                <w:sz w:val="16"/>
              </w:rPr>
              <w:t>undinamarca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6B7E85BC" w14:textId="77777777" w:rsidR="00E1497F" w:rsidRPr="00C3079E" w:rsidRDefault="00E1497F" w:rsidP="00BD0AAC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C3079E">
              <w:rPr>
                <w:rFonts w:cstheme="minorHAnsi"/>
                <w:sz w:val="16"/>
                <w:szCs w:val="16"/>
              </w:rPr>
              <w:t xml:space="preserve">Teniendo en cuenta los avances relacionados en cuento a las matrices de caracterización de riesgos de los tres puntos críticos en la ciudad, las dos mesas de trabajo interinstitucional y el diseño del taller se recomienda a la gerencia que se tome las acciones requeridas a fin de que el cierre de la vigencia les permita entregar el 100% de lo planeado en las tareas y acciones.  </w:t>
            </w:r>
          </w:p>
          <w:p w14:paraId="6FDD64B2" w14:textId="77777777" w:rsidR="00E1497F" w:rsidRPr="00D359CE" w:rsidRDefault="00E1497F" w:rsidP="00BD0AAC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  <w:hideMark/>
          </w:tcPr>
          <w:p w14:paraId="1B6CF3FB" w14:textId="77777777" w:rsidR="00E1497F" w:rsidRPr="00F34F37" w:rsidRDefault="00E1497F" w:rsidP="00E1497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 w:rsidRPr="00F34F37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Posibilidad de pérdida Reputacional y Económica por sobrecostos en recursos técnicos y humanos debido al desconocimiento de las actividades a desarrollar al interior del proceso.</w:t>
            </w:r>
          </w:p>
        </w:tc>
      </w:tr>
      <w:tr w:rsidR="00E1497F" w:rsidRPr="00594E00" w14:paraId="4226E7BD" w14:textId="77777777" w:rsidTr="00BD0AAC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</w:tcPr>
          <w:p w14:paraId="3C63DBDB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818005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5DF636F3" w14:textId="77777777" w:rsidR="00E1497F" w:rsidRDefault="00E1497F" w:rsidP="00BD0AA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R</w:t>
            </w:r>
            <w:r w:rsidRPr="00DF75B2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 xml:space="preserve">ealizar documentos de desarrollo normativo y de gobernanza que permita diseñar el primer plan integral de seguridad, convivencia y justicia en el marco de la región metropolitana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B</w:t>
            </w:r>
            <w:r w:rsidRPr="00DF75B2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 xml:space="preserve">ogotá - </w:t>
            </w:r>
            <w:r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C</w:t>
            </w:r>
            <w:r w:rsidRPr="00DF75B2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undinamarca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49A6F2AD" w14:textId="77777777" w:rsidR="00E1497F" w:rsidRPr="00F93BEC" w:rsidRDefault="00E1497F" w:rsidP="00BD0AAC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F93BEC">
              <w:rPr>
                <w:rFonts w:cstheme="minorHAnsi"/>
                <w:sz w:val="16"/>
                <w:szCs w:val="16"/>
              </w:rPr>
              <w:t>La meta presenta avances, donde se menciona la contribución en documentos como son:</w:t>
            </w:r>
            <w:r w:rsidRPr="00F93BEC">
              <w:t xml:space="preserve"> </w:t>
            </w:r>
            <w:r w:rsidRPr="00F93BEC">
              <w:rPr>
                <w:rFonts w:cstheme="minorHAnsi"/>
                <w:sz w:val="16"/>
                <w:szCs w:val="16"/>
              </w:rPr>
              <w:t>Documento Técnico de Soporte para la identificación y declaración del Hecho Metropolitano en Seguridad y Creación del Consejo Regional de Seguridad y Convivencia y Justicia, sin embargo, la ejecución del proyecto se encuentra en su etapa final y es necesario realizar un análisis a fin de dar cumplimiento al 100% de la meta planteada durante la vigencia.</w:t>
            </w:r>
          </w:p>
          <w:p w14:paraId="24B8ADFE" w14:textId="77777777" w:rsidR="00E1497F" w:rsidRPr="00E15FC5" w:rsidRDefault="00E1497F" w:rsidP="00BD0AAC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  <w:r w:rsidRPr="00E15FC5">
              <w:rPr>
                <w:rFonts w:cstheme="minorHAnsi"/>
                <w:color w:val="FF0000"/>
                <w:sz w:val="16"/>
                <w:szCs w:val="16"/>
              </w:rPr>
              <w:t>.</w:t>
            </w:r>
          </w:p>
          <w:p w14:paraId="5BF7A644" w14:textId="77777777" w:rsidR="00E1497F" w:rsidRPr="00DF75B2" w:rsidRDefault="00E1497F" w:rsidP="00BD0AAC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  <w:highlight w:val="yellow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46B252FF" w14:textId="77777777" w:rsidR="00E1497F" w:rsidRPr="00594E00" w:rsidRDefault="00E1497F" w:rsidP="00BD0AAC">
            <w:pPr>
              <w:pStyle w:val="Prrafodelista"/>
              <w:spacing w:after="0" w:line="240" w:lineRule="auto"/>
              <w:ind w:left="35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69951519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17575F50" w14:textId="77777777" w:rsidR="00E1497F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0DF043E0" w14:textId="77777777" w:rsidR="00E1497F" w:rsidRPr="00BE3F87" w:rsidRDefault="00E1497F" w:rsidP="00E1497F">
      <w:pPr>
        <w:spacing w:after="0" w:line="240" w:lineRule="auto"/>
        <w:jc w:val="both"/>
        <w:rPr>
          <w:rFonts w:cstheme="minorHAnsi"/>
          <w:b/>
          <w:bCs/>
        </w:rPr>
      </w:pPr>
      <w:r w:rsidRPr="00BE3F87">
        <w:rPr>
          <w:rFonts w:cstheme="minorHAnsi"/>
          <w:b/>
          <w:bCs/>
        </w:rPr>
        <w:t>Ejecución Presupuestal del Plan Anual de Adquisiciones</w:t>
      </w:r>
    </w:p>
    <w:p w14:paraId="5568AA9C" w14:textId="77777777" w:rsidR="00E1497F" w:rsidRDefault="00E1497F" w:rsidP="00E1497F">
      <w:pPr>
        <w:spacing w:after="0" w:line="240" w:lineRule="auto"/>
        <w:jc w:val="both"/>
        <w:rPr>
          <w:rFonts w:cstheme="minorHAnsi"/>
          <w:color w:val="C00000"/>
        </w:rPr>
      </w:pPr>
    </w:p>
    <w:p w14:paraId="2B661264" w14:textId="77777777" w:rsidR="00E1497F" w:rsidRPr="002F191C" w:rsidRDefault="00E1497F" w:rsidP="00E1497F">
      <w:pPr>
        <w:spacing w:after="0" w:line="240" w:lineRule="auto"/>
        <w:jc w:val="both"/>
        <w:rPr>
          <w:rFonts w:cstheme="minorHAnsi"/>
          <w:color w:val="000000" w:themeColor="text1"/>
        </w:rPr>
      </w:pPr>
      <w:r w:rsidRPr="001616E4">
        <w:rPr>
          <w:rFonts w:cstheme="minorHAnsi"/>
        </w:rPr>
        <w:t xml:space="preserve">De acuerdo a los </w:t>
      </w:r>
      <w:r w:rsidRPr="00B34807">
        <w:rPr>
          <w:rFonts w:cstheme="minorHAnsi"/>
          <w:color w:val="000000" w:themeColor="text1"/>
        </w:rPr>
        <w:t>recursos programados para el mes de noviembre $</w:t>
      </w:r>
      <w:r w:rsidRPr="002F191C">
        <w:rPr>
          <w:rFonts w:cstheme="minorHAnsi"/>
          <w:color w:val="000000" w:themeColor="text1"/>
        </w:rPr>
        <w:t xml:space="preserve"> 683 millones, estos se comprometieron en un 42,51%; en actividades asociadas a contratos de prestación de servicios profesionales y de apoyo por $290 millones, </w:t>
      </w:r>
    </w:p>
    <w:p w14:paraId="05DC5981" w14:textId="77777777" w:rsidR="00E1497F" w:rsidRPr="003E572A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71624ECD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b/>
        </w:rPr>
      </w:pPr>
      <w:r w:rsidRPr="00594E00">
        <w:rPr>
          <w:rFonts w:cstheme="minorHAnsi"/>
          <w:b/>
        </w:rPr>
        <w:t>Notas sobre el siguiente periodo</w:t>
      </w:r>
    </w:p>
    <w:p w14:paraId="6375FD5D" w14:textId="77777777" w:rsidR="00E1497F" w:rsidRDefault="00E1497F" w:rsidP="00E1497F">
      <w:pPr>
        <w:spacing w:after="0" w:line="240" w:lineRule="auto"/>
        <w:jc w:val="both"/>
        <w:rPr>
          <w:rFonts w:cstheme="minorHAnsi"/>
          <w:color w:val="FF0000"/>
        </w:rPr>
      </w:pPr>
    </w:p>
    <w:p w14:paraId="4085D265" w14:textId="77777777" w:rsidR="00E1497F" w:rsidRPr="003A3DE8" w:rsidRDefault="00E1497F" w:rsidP="00E1497F">
      <w:pPr>
        <w:spacing w:after="0" w:line="240" w:lineRule="auto"/>
        <w:jc w:val="both"/>
        <w:rPr>
          <w:rFonts w:cstheme="minorHAnsi"/>
        </w:rPr>
      </w:pPr>
      <w:r w:rsidRPr="003A3DE8">
        <w:rPr>
          <w:rFonts w:cstheme="minorHAnsi"/>
        </w:rPr>
        <w:t>En conclusión, el proyecto ha logrado avanzar en las tareas programadas para este segundo semestre. Sin embargo, es fundamental destacar la importancia de las mesas de trabajo y el aporte en elaboración de documentos. Para fortalecer la efectividad de futuras vigencias, se recomienda realizar diagnósticos iniciales para cada tarea y cronogramas que permitan fortalecer la participación de todos los involucrados, Asimismo, es crucial continuar monitoreando los indicadores planteados y de ser necesario ajustar las estrategias según sea necesario, la Oficina Asesora de Planeación estará atenta a cualquier requerimiento en asesoría y gestión.</w:t>
      </w:r>
    </w:p>
    <w:p w14:paraId="68E53EF6" w14:textId="77777777" w:rsidR="00E1497F" w:rsidRPr="004E366B" w:rsidRDefault="00E1497F" w:rsidP="00E1497F">
      <w:pPr>
        <w:spacing w:after="0" w:line="240" w:lineRule="auto"/>
        <w:jc w:val="both"/>
        <w:rPr>
          <w:rFonts w:cstheme="minorHAnsi"/>
          <w:color w:val="FF0000"/>
        </w:rPr>
      </w:pPr>
    </w:p>
    <w:p w14:paraId="36BE37C7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7FC786AF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>INFORME ALERTAS SEGUIMIENTO A METAS DE LOS PROYECTOS DE INVERSIÓN</w:t>
      </w:r>
    </w:p>
    <w:p w14:paraId="2486D39F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>Secretaría Distrital de Seguridad Convivencia y Justicia</w:t>
      </w:r>
    </w:p>
    <w:p w14:paraId="637151E7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  <w:sz w:val="20"/>
        </w:rPr>
      </w:pPr>
      <w:r w:rsidRPr="00594E00">
        <w:rPr>
          <w:rFonts w:cstheme="minorHAnsi"/>
          <w:b/>
          <w:bCs/>
          <w:sz w:val="20"/>
        </w:rPr>
        <w:t>Oficina Asesora de Planeación</w:t>
      </w:r>
    </w:p>
    <w:p w14:paraId="0D5FEE47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  <w:r w:rsidRPr="00594E00">
        <w:rPr>
          <w:rFonts w:cstheme="minorHAnsi"/>
          <w:sz w:val="18"/>
          <w:szCs w:val="18"/>
        </w:rPr>
        <w:t>Corte 3</w:t>
      </w:r>
      <w:r>
        <w:rPr>
          <w:rFonts w:cstheme="minorHAnsi"/>
          <w:sz w:val="18"/>
          <w:szCs w:val="18"/>
        </w:rPr>
        <w:t>0</w:t>
      </w:r>
      <w:r w:rsidRPr="00594E00">
        <w:rPr>
          <w:rFonts w:cstheme="minorHAnsi"/>
          <w:sz w:val="18"/>
          <w:szCs w:val="18"/>
        </w:rPr>
        <w:t xml:space="preserve"> de</w:t>
      </w:r>
      <w:r>
        <w:rPr>
          <w:rFonts w:cstheme="minorHAnsi"/>
          <w:sz w:val="18"/>
          <w:szCs w:val="18"/>
        </w:rPr>
        <w:t xml:space="preserve"> noviembre</w:t>
      </w:r>
      <w:r w:rsidRPr="00594E00">
        <w:rPr>
          <w:rFonts w:cstheme="minorHAnsi"/>
          <w:sz w:val="18"/>
          <w:szCs w:val="18"/>
        </w:rPr>
        <w:t xml:space="preserve"> del 2024</w:t>
      </w:r>
    </w:p>
    <w:p w14:paraId="3444C7BA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4DAEEB4F" w14:textId="77777777" w:rsidR="00E1497F" w:rsidRPr="00594E00" w:rsidRDefault="00E1497F" w:rsidP="00E1497F">
      <w:pPr>
        <w:jc w:val="center"/>
        <w:rPr>
          <w:rFonts w:cstheme="minorHAnsi"/>
        </w:rPr>
      </w:pPr>
      <w:r w:rsidRPr="00594E00">
        <w:rPr>
          <w:rFonts w:cstheme="minorHAnsi"/>
          <w:b/>
          <w:bCs/>
          <w:color w:val="CC0066"/>
        </w:rPr>
        <w:t xml:space="preserve">Proyecto de Inversión: </w:t>
      </w:r>
    </w:p>
    <w:p w14:paraId="4A860D24" w14:textId="77777777" w:rsidR="00E1497F" w:rsidRPr="00594E00" w:rsidRDefault="00E1497F" w:rsidP="00E1497F">
      <w:pPr>
        <w:pStyle w:val="Textoindependiente"/>
        <w:spacing w:before="179" w:line="259" w:lineRule="auto"/>
        <w:ind w:right="12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CC0066"/>
        </w:rPr>
        <w:lastRenderedPageBreak/>
        <w:t>8189</w:t>
      </w:r>
      <w:r w:rsidRPr="0076140B">
        <w:rPr>
          <w:rFonts w:asciiTheme="minorHAnsi" w:hAnsiTheme="minorHAnsi" w:cstheme="minorHAnsi"/>
          <w:color w:val="CC0066"/>
        </w:rPr>
        <w:t xml:space="preserve"> </w:t>
      </w:r>
      <w:bookmarkStart w:id="0" w:name="_Hlk181867415"/>
      <w:proofErr w:type="gramStart"/>
      <w:r w:rsidRPr="0094734E">
        <w:rPr>
          <w:rFonts w:asciiTheme="minorHAnsi" w:hAnsiTheme="minorHAnsi" w:cstheme="minorHAnsi"/>
          <w:color w:val="CC0066"/>
        </w:rPr>
        <w:t>Recuperación</w:t>
      </w:r>
      <w:proofErr w:type="gramEnd"/>
      <w:r w:rsidRPr="0094734E">
        <w:rPr>
          <w:rFonts w:asciiTheme="minorHAnsi" w:hAnsiTheme="minorHAnsi" w:cstheme="minorHAnsi"/>
          <w:color w:val="CC0066"/>
        </w:rPr>
        <w:t xml:space="preserve"> de la seguridad de los entornos comerciales, industriales y residenciales a partir de la articulación de esfuerzos de seguridad pública en Bogotá D.C</w:t>
      </w:r>
      <w:bookmarkEnd w:id="0"/>
      <w:r w:rsidRPr="0094734E">
        <w:rPr>
          <w:rFonts w:asciiTheme="minorHAnsi" w:hAnsiTheme="minorHAnsi" w:cstheme="minorHAnsi"/>
          <w:color w:val="CC0066"/>
        </w:rPr>
        <w:t>.</w:t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94734E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100"/>
        <w:gridCol w:w="2265"/>
        <w:gridCol w:w="2085"/>
      </w:tblGrid>
      <w:tr w:rsidR="00E1497F" w:rsidRPr="00594E00" w14:paraId="5BE552C1" w14:textId="77777777" w:rsidTr="00BD0AAC">
        <w:trPr>
          <w:trHeight w:val="465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13B2F6F2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Gerencia Proyecto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53B865B9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Presupuesto 2024</w:t>
            </w:r>
          </w:p>
          <w:p w14:paraId="642352CE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Millones de pesos ($)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3A2C988E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 xml:space="preserve">Número de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Actividades</w:t>
            </w: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 xml:space="preserve"> proyecto asociadas</w:t>
            </w:r>
          </w:p>
        </w:tc>
      </w:tr>
      <w:tr w:rsidR="00E1497F" w:rsidRPr="00594E00" w14:paraId="3BC24BD9" w14:textId="77777777" w:rsidTr="00BD0AAC">
        <w:trPr>
          <w:trHeight w:val="120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07A4A7C9" w14:textId="77777777" w:rsidR="00E1497F" w:rsidRPr="00594E00" w:rsidRDefault="00E1497F" w:rsidP="00BD0AA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Subsecretaria de Seguridad y Convivencia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52C56C30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</w:rPr>
              <w:t>$</w:t>
            </w:r>
            <w:r>
              <w:rPr>
                <w:rFonts w:cstheme="minorHAnsi"/>
              </w:rPr>
              <w:t>8.091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7AD440AE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27E48865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055145E3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  <w:sz w:val="16"/>
          <w:szCs w:val="16"/>
        </w:rPr>
      </w:pPr>
    </w:p>
    <w:p w14:paraId="19F2DBFA" w14:textId="77777777" w:rsidR="00E1497F" w:rsidRPr="00594E00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tabs>
          <w:tab w:val="left" w:pos="284"/>
        </w:tabs>
        <w:spacing w:after="0" w:line="240" w:lineRule="auto"/>
        <w:ind w:left="567" w:hanging="567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Ejecución </w:t>
      </w:r>
      <w:r w:rsidRPr="00DF5B86">
        <w:rPr>
          <w:rFonts w:cstheme="minorHAnsi"/>
          <w:b/>
          <w:bCs/>
        </w:rPr>
        <w:t xml:space="preserve">Presupuestal Metas </w:t>
      </w:r>
      <w:r w:rsidRPr="00594E00">
        <w:rPr>
          <w:rFonts w:cstheme="minorHAnsi"/>
          <w:b/>
          <w:bCs/>
        </w:rPr>
        <w:t>Proyecto de inversión:</w:t>
      </w:r>
    </w:p>
    <w:p w14:paraId="14EDB660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7E7A4F52" w14:textId="77777777" w:rsidR="00E1497F" w:rsidRPr="00594E00" w:rsidRDefault="00E1497F" w:rsidP="00E1497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A corte 3</w:t>
      </w:r>
      <w:r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>
        <w:rPr>
          <w:rFonts w:asciiTheme="minorHAnsi" w:hAnsiTheme="minorHAnsi" w:cstheme="minorHAnsi"/>
        </w:rPr>
        <w:t>noviembre</w:t>
      </w:r>
      <w:r w:rsidRPr="00594E00">
        <w:rPr>
          <w:rFonts w:asciiTheme="minorHAnsi" w:hAnsiTheme="minorHAnsi" w:cstheme="minorHAnsi"/>
        </w:rPr>
        <w:t xml:space="preserve"> del 2024, el proyecto de inversión </w:t>
      </w:r>
      <w:r>
        <w:rPr>
          <w:rFonts w:asciiTheme="minorHAnsi" w:hAnsiTheme="minorHAnsi" w:cstheme="minorHAnsi"/>
        </w:rPr>
        <w:t>8189</w:t>
      </w:r>
      <w:r w:rsidRPr="00594E00">
        <w:rPr>
          <w:rFonts w:asciiTheme="minorHAnsi" w:hAnsiTheme="minorHAnsi" w:cstheme="minorHAnsi"/>
        </w:rPr>
        <w:t xml:space="preserve"> “</w:t>
      </w:r>
      <w:r w:rsidRPr="0094734E">
        <w:rPr>
          <w:rFonts w:asciiTheme="minorHAnsi" w:hAnsiTheme="minorHAnsi" w:cstheme="minorHAnsi"/>
        </w:rPr>
        <w:t>Recuperación de la seguridad de los entornos comerciales, industriales y residenciales a partir de la articulación de esfuerzos de seguridad pública en Bogotá D.C</w:t>
      </w:r>
      <w:r w:rsidRPr="00594E00">
        <w:rPr>
          <w:rFonts w:asciiTheme="minorHAnsi" w:hAnsiTheme="minorHAnsi" w:cstheme="minorHAnsi"/>
        </w:rPr>
        <w:t xml:space="preserve">” </w:t>
      </w:r>
      <w:r>
        <w:rPr>
          <w:rFonts w:asciiTheme="minorHAnsi" w:hAnsiTheme="minorHAnsi" w:cstheme="minorHAnsi"/>
        </w:rPr>
        <w:t xml:space="preserve">presenta una </w:t>
      </w:r>
      <w:r w:rsidRPr="00196B3A">
        <w:rPr>
          <w:rFonts w:asciiTheme="minorHAnsi" w:hAnsiTheme="minorHAnsi" w:cstheme="minorHAnsi"/>
        </w:rPr>
        <w:t>ejecución del</w:t>
      </w:r>
      <w:r w:rsidRPr="00196B3A">
        <w:rPr>
          <w:rFonts w:asciiTheme="minorHAnsi" w:hAnsiTheme="minorHAnsi" w:cstheme="minorHAnsi"/>
          <w:spacing w:val="-3"/>
        </w:rPr>
        <w:t xml:space="preserve"> </w:t>
      </w:r>
      <w:r>
        <w:rPr>
          <w:rFonts w:asciiTheme="minorHAnsi" w:hAnsiTheme="minorHAnsi" w:cstheme="minorHAnsi"/>
          <w:spacing w:val="-3"/>
        </w:rPr>
        <w:t>3</w:t>
      </w:r>
      <w:r w:rsidRPr="00196B3A">
        <w:rPr>
          <w:rFonts w:asciiTheme="minorHAnsi" w:hAnsiTheme="minorHAnsi" w:cstheme="minorHAnsi"/>
          <w:spacing w:val="-3"/>
        </w:rPr>
        <w:t>3</w:t>
      </w:r>
      <w:r w:rsidRPr="00196B3A">
        <w:rPr>
          <w:rFonts w:asciiTheme="minorHAnsi" w:hAnsiTheme="minorHAnsi" w:cstheme="minorHAnsi"/>
        </w:rPr>
        <w:t>,1%</w:t>
      </w:r>
      <w:r w:rsidRPr="00196B3A">
        <w:rPr>
          <w:rFonts w:asciiTheme="minorHAnsi" w:hAnsiTheme="minorHAnsi" w:cstheme="minorHAnsi"/>
          <w:spacing w:val="-3"/>
        </w:rPr>
        <w:t xml:space="preserve"> </w:t>
      </w:r>
      <w:r w:rsidRPr="00196B3A">
        <w:rPr>
          <w:rFonts w:asciiTheme="minorHAnsi" w:hAnsiTheme="minorHAnsi" w:cstheme="minorHAnsi"/>
        </w:rPr>
        <w:t>y</w:t>
      </w:r>
      <w:r w:rsidRPr="00196B3A">
        <w:rPr>
          <w:rFonts w:asciiTheme="minorHAnsi" w:hAnsiTheme="minorHAnsi" w:cstheme="minorHAnsi"/>
          <w:spacing w:val="-2"/>
        </w:rPr>
        <w:t xml:space="preserve"> </w:t>
      </w:r>
      <w:r w:rsidRPr="00196B3A">
        <w:rPr>
          <w:rFonts w:asciiTheme="minorHAnsi" w:hAnsiTheme="minorHAnsi" w:cstheme="minorHAnsi"/>
        </w:rPr>
        <w:t>giros</w:t>
      </w:r>
      <w:r w:rsidRPr="00196B3A">
        <w:rPr>
          <w:rFonts w:asciiTheme="minorHAnsi" w:hAnsiTheme="minorHAnsi" w:cstheme="minorHAnsi"/>
          <w:spacing w:val="-2"/>
        </w:rPr>
        <w:t xml:space="preserve"> </w:t>
      </w:r>
      <w:r w:rsidRPr="00196B3A">
        <w:rPr>
          <w:rFonts w:asciiTheme="minorHAnsi" w:hAnsiTheme="minorHAnsi" w:cstheme="minorHAnsi"/>
        </w:rPr>
        <w:t>del</w:t>
      </w:r>
      <w:r w:rsidRPr="00196B3A">
        <w:rPr>
          <w:rFonts w:asciiTheme="minorHAnsi" w:hAnsiTheme="minorHAnsi" w:cstheme="minorHAnsi"/>
          <w:spacing w:val="-3"/>
        </w:rPr>
        <w:t xml:space="preserve"> </w:t>
      </w:r>
      <w:r>
        <w:rPr>
          <w:rFonts w:asciiTheme="minorHAnsi" w:hAnsiTheme="minorHAnsi" w:cstheme="minorHAnsi"/>
          <w:spacing w:val="-3"/>
        </w:rPr>
        <w:t>23,16</w:t>
      </w:r>
      <w:r w:rsidRPr="00196B3A">
        <w:rPr>
          <w:rFonts w:asciiTheme="minorHAnsi" w:hAnsiTheme="minorHAnsi" w:cstheme="minorHAnsi"/>
        </w:rPr>
        <w:t>%,</w:t>
      </w:r>
      <w:r w:rsidRPr="004C111B">
        <w:rPr>
          <w:rFonts w:asciiTheme="minorHAnsi" w:hAnsiTheme="minorHAnsi" w:cstheme="minorHAnsi"/>
          <w:spacing w:val="-3"/>
        </w:rPr>
        <w:t xml:space="preserve"> </w:t>
      </w:r>
      <w:r w:rsidRPr="00594E00">
        <w:rPr>
          <w:rFonts w:asciiTheme="minorHAnsi" w:hAnsiTheme="minorHAnsi" w:cstheme="minorHAnsi"/>
        </w:rPr>
        <w:t>los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cuales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se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distribuyen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las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siguientes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ctividades</w:t>
      </w:r>
      <w:r w:rsidRPr="00594E00">
        <w:rPr>
          <w:rFonts w:asciiTheme="minorHAnsi" w:hAnsiTheme="minorHAnsi" w:cstheme="minorHAnsi"/>
        </w:rPr>
        <w:t>:</w:t>
      </w:r>
    </w:p>
    <w:p w14:paraId="354203D0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40990254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94E00">
        <w:rPr>
          <w:rFonts w:cstheme="minorHAnsi"/>
          <w:sz w:val="16"/>
          <w:szCs w:val="16"/>
        </w:rPr>
        <w:t>Cifras en Millones de pesos</w:t>
      </w:r>
    </w:p>
    <w:tbl>
      <w:tblPr>
        <w:tblStyle w:val="TableNormal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134"/>
        <w:gridCol w:w="1134"/>
        <w:gridCol w:w="546"/>
        <w:gridCol w:w="588"/>
        <w:gridCol w:w="552"/>
        <w:gridCol w:w="865"/>
      </w:tblGrid>
      <w:tr w:rsidR="00E1497F" w:rsidRPr="00594E00" w14:paraId="7DBAA381" w14:textId="77777777" w:rsidTr="00BD0AAC">
        <w:trPr>
          <w:trHeight w:val="3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8" w:space="0" w:color="FFFFFF"/>
            </w:tcBorders>
            <w:shd w:val="clear" w:color="auto" w:fill="C43863"/>
          </w:tcPr>
          <w:p w14:paraId="48FB1A18" w14:textId="77777777" w:rsidR="00E1497F" w:rsidRPr="00594E00" w:rsidRDefault="00E1497F" w:rsidP="00BD0AAC">
            <w:pPr>
              <w:pStyle w:val="TableParagraph"/>
              <w:spacing w:before="65"/>
              <w:ind w:left="1312" w:right="129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FFFFFF" w:themeColor="background1"/>
                <w:sz w:val="18"/>
              </w:rPr>
              <w:t>Actividades</w:t>
            </w:r>
            <w:r w:rsidRPr="00DF5B86">
              <w:rPr>
                <w:rFonts w:asciiTheme="minorHAnsi" w:hAnsiTheme="minorHAnsi" w:cstheme="minorHAnsi"/>
                <w:b/>
                <w:color w:val="FFFFFF" w:themeColor="background1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Proyecto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6424F2CB" w14:textId="77777777" w:rsidR="00E1497F" w:rsidRPr="00594E00" w:rsidRDefault="00E1497F" w:rsidP="00BD0AAC">
            <w:pPr>
              <w:pStyle w:val="TableParagraph"/>
              <w:spacing w:before="65"/>
              <w:ind w:right="381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78833B0C" w14:textId="77777777" w:rsidR="00E1497F" w:rsidRPr="00594E00" w:rsidRDefault="00E1497F" w:rsidP="00BD0AAC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5D7D2B60" w14:textId="77777777" w:rsidR="00E1497F" w:rsidRPr="00594E00" w:rsidRDefault="00E1497F" w:rsidP="00BD0AAC">
            <w:pPr>
              <w:pStyle w:val="TableParagraph"/>
              <w:spacing w:before="65"/>
              <w:ind w:right="392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25F5F0FF" w14:textId="77777777" w:rsidR="00E1497F" w:rsidRPr="00594E00" w:rsidRDefault="00E1497F" w:rsidP="00BD0AAC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Ejecución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FFFFFF"/>
              <w:right w:val="single" w:sz="4" w:space="0" w:color="000000"/>
            </w:tcBorders>
            <w:shd w:val="clear" w:color="auto" w:fill="C43863"/>
          </w:tcPr>
          <w:p w14:paraId="672B286C" w14:textId="77777777" w:rsidR="00E1497F" w:rsidRPr="00594E00" w:rsidRDefault="00E1497F" w:rsidP="00BD0AAC">
            <w:pPr>
              <w:pStyle w:val="TableParagraph"/>
              <w:spacing w:before="65"/>
              <w:ind w:left="301" w:right="2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</w:tr>
      <w:tr w:rsidR="00E1497F" w:rsidRPr="00594E00" w14:paraId="7933F36A" w14:textId="77777777" w:rsidTr="00BD0AAC">
        <w:trPr>
          <w:trHeight w:val="219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BEBEBE"/>
          </w:tcPr>
          <w:p w14:paraId="7C1F77C2" w14:textId="77777777" w:rsidR="00E1497F" w:rsidRPr="00594E00" w:rsidRDefault="00E1497F" w:rsidP="00BD0AAC">
            <w:pPr>
              <w:pStyle w:val="TableParagraph"/>
              <w:spacing w:before="12" w:line="187" w:lineRule="exact"/>
              <w:ind w:left="1427" w:right="14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594E00">
              <w:rPr>
                <w:rFonts w:asciiTheme="minorHAnsi" w:hAnsiTheme="minorHAnsi" w:cstheme="minorHAnsi"/>
                <w:b/>
                <w:sz w:val="16"/>
              </w:rPr>
              <w:t>Proyecto</w:t>
            </w:r>
            <w:r w:rsidRPr="00594E00">
              <w:rPr>
                <w:rFonts w:asciiTheme="minorHAnsi" w:hAnsiTheme="minorHAnsi" w:cstheme="minorHAnsi"/>
                <w:b/>
                <w:spacing w:val="-4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4"/>
                <w:sz w:val="16"/>
              </w:rPr>
              <w:t>8189</w:t>
            </w:r>
          </w:p>
        </w:tc>
        <w:tc>
          <w:tcPr>
            <w:tcW w:w="1134" w:type="dxa"/>
            <w:shd w:val="clear" w:color="auto" w:fill="BEBEBE"/>
          </w:tcPr>
          <w:p w14:paraId="5E423CE5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353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8.091</w:t>
            </w:r>
          </w:p>
        </w:tc>
        <w:tc>
          <w:tcPr>
            <w:tcW w:w="1134" w:type="dxa"/>
            <w:shd w:val="clear" w:color="auto" w:fill="BEBEBE"/>
          </w:tcPr>
          <w:p w14:paraId="2E26FAEE" w14:textId="77777777" w:rsidR="00E1497F" w:rsidRPr="00594E00" w:rsidRDefault="00E1497F" w:rsidP="00BD0AAC">
            <w:pPr>
              <w:pStyle w:val="TableParagraph"/>
              <w:spacing w:before="1" w:line="198" w:lineRule="exact"/>
              <w:ind w:left="330" w:right="31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2.682</w:t>
            </w:r>
          </w:p>
        </w:tc>
        <w:tc>
          <w:tcPr>
            <w:tcW w:w="1680" w:type="dxa"/>
            <w:gridSpan w:val="2"/>
            <w:shd w:val="clear" w:color="auto" w:fill="BEBEBE"/>
          </w:tcPr>
          <w:p w14:paraId="287538DB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42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621</w:t>
            </w:r>
          </w:p>
        </w:tc>
        <w:tc>
          <w:tcPr>
            <w:tcW w:w="1140" w:type="dxa"/>
            <w:gridSpan w:val="2"/>
            <w:shd w:val="clear" w:color="auto" w:fill="BEBEBE"/>
          </w:tcPr>
          <w:p w14:paraId="3412EC78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31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33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>
              <w:rPr>
                <w:rFonts w:asciiTheme="minorHAnsi" w:hAnsiTheme="minorHAnsi" w:cstheme="minorHAnsi"/>
                <w:b/>
                <w:sz w:val="18"/>
              </w:rPr>
              <w:t>1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BEBEBE"/>
          </w:tcPr>
          <w:p w14:paraId="5506994D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26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23,16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</w:tr>
      <w:tr w:rsidR="00E1497F" w:rsidRPr="00594E00" w14:paraId="371663BE" w14:textId="77777777" w:rsidTr="00BD0AAC">
        <w:trPr>
          <w:trHeight w:val="976"/>
        </w:trPr>
        <w:tc>
          <w:tcPr>
            <w:tcW w:w="3686" w:type="dxa"/>
            <w:tcBorders>
              <w:left w:val="single" w:sz="4" w:space="0" w:color="000000"/>
            </w:tcBorders>
          </w:tcPr>
          <w:p w14:paraId="590E1E8B" w14:textId="77777777" w:rsidR="00E1497F" w:rsidRPr="00594E00" w:rsidRDefault="00E1497F" w:rsidP="00BD0AAC">
            <w:pPr>
              <w:pStyle w:val="TableParagraph"/>
              <w:spacing w:before="1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01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 PLAN DE MEJORAMIENTO PARA MITIGAR LOS FACTORES DE RIESGO QUE INCIDEN EN LA OCURRENCIA DE HECHOS DE VIOLENCIAS Y DELITOS CONTRA POBLACIONES VULNERABLES INC</w:t>
            </w:r>
            <w:r>
              <w:rPr>
                <w:rFonts w:asciiTheme="minorHAnsi" w:hAnsiTheme="minorHAnsi" w:cstheme="minorHAnsi"/>
                <w:sz w:val="16"/>
              </w:rPr>
              <w:t>L</w:t>
            </w:r>
            <w:r w:rsidRPr="000D0D09">
              <w:rPr>
                <w:rFonts w:asciiTheme="minorHAnsi" w:hAnsiTheme="minorHAnsi" w:cstheme="minorHAnsi"/>
                <w:sz w:val="16"/>
              </w:rPr>
              <w:t>UYENDO AQUELLOS RELACIONADOS CON EL MICROTRÁFICO EN ENTORNOS ESCOLARES DEL DISTRITO</w:t>
            </w:r>
            <w:r w:rsidRPr="00A158CA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</w:tcPr>
          <w:p w14:paraId="0DB6B036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492C8CE" w14:textId="77777777" w:rsidR="00E1497F" w:rsidRPr="00594E00" w:rsidRDefault="00E1497F" w:rsidP="00BD0AAC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1.046</w:t>
            </w:r>
          </w:p>
        </w:tc>
        <w:tc>
          <w:tcPr>
            <w:tcW w:w="1134" w:type="dxa"/>
          </w:tcPr>
          <w:p w14:paraId="7E2E61B8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5467DCB5" w14:textId="77777777" w:rsidR="00E1497F" w:rsidRPr="00594E00" w:rsidRDefault="00E1497F" w:rsidP="00BD0AAC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680</w:t>
            </w:r>
          </w:p>
        </w:tc>
        <w:tc>
          <w:tcPr>
            <w:tcW w:w="1680" w:type="dxa"/>
            <w:gridSpan w:val="2"/>
          </w:tcPr>
          <w:p w14:paraId="2F8AF82D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15FA9D2" w14:textId="77777777" w:rsidR="00E1497F" w:rsidRPr="00594E00" w:rsidRDefault="00E1497F" w:rsidP="00BD0AAC">
            <w:pPr>
              <w:pStyle w:val="TableParagraph"/>
              <w:spacing w:before="158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152</w:t>
            </w:r>
          </w:p>
        </w:tc>
        <w:tc>
          <w:tcPr>
            <w:tcW w:w="1140" w:type="dxa"/>
            <w:gridSpan w:val="2"/>
          </w:tcPr>
          <w:p w14:paraId="4E029E1A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557829DB" w14:textId="77777777" w:rsidR="00E1497F" w:rsidRPr="00594E00" w:rsidRDefault="00E1497F" w:rsidP="00BD0AAC">
            <w:pPr>
              <w:pStyle w:val="TableParagraph"/>
              <w:spacing w:before="158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65</w:t>
            </w:r>
            <w:r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0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7DEA96C3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2BA6BFBC" w14:textId="77777777" w:rsidR="00E1497F" w:rsidRPr="00594E00" w:rsidRDefault="00E1497F" w:rsidP="00BD0AAC">
            <w:pPr>
              <w:pStyle w:val="TableParagraph"/>
              <w:spacing w:before="158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22</w:t>
            </w:r>
            <w:r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38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37F935E9" w14:textId="77777777" w:rsidTr="00BD0AAC">
        <w:trPr>
          <w:trHeight w:val="1122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70FD3EB2" w14:textId="77777777" w:rsidR="00E1497F" w:rsidRPr="00594E00" w:rsidRDefault="00E1497F" w:rsidP="00BD0AAC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3E5B283A" w14:textId="77777777" w:rsidR="00E1497F" w:rsidRPr="00594E00" w:rsidRDefault="00E1497F" w:rsidP="00BD0AAC">
            <w:pPr>
              <w:pStyle w:val="TableParagraph"/>
              <w:spacing w:before="1"/>
              <w:ind w:left="71" w:right="60"/>
              <w:jc w:val="both"/>
              <w:rPr>
                <w:rFonts w:asciiTheme="minorHAnsi" w:hAnsiTheme="minorHAnsi" w:cstheme="minorHAnsi"/>
                <w:sz w:val="16"/>
              </w:rPr>
            </w:pPr>
            <w:r w:rsidRPr="000A22F1">
              <w:rPr>
                <w:rFonts w:asciiTheme="minorHAnsi" w:hAnsiTheme="minorHAnsi" w:cstheme="minorHAnsi"/>
                <w:sz w:val="16"/>
              </w:rPr>
              <w:t xml:space="preserve">02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 ESTRATEGIA PEDAGÓGICA CON ENFOQUE DE GÉNERO, PARA LA PREVENCIÓN DE VIOLENCIAS Y DELITOS CONTRA POBLACIONES VULNERABLES.</w:t>
            </w:r>
          </w:p>
        </w:tc>
        <w:tc>
          <w:tcPr>
            <w:tcW w:w="1134" w:type="dxa"/>
            <w:shd w:val="clear" w:color="auto" w:fill="E6E5E5"/>
          </w:tcPr>
          <w:p w14:paraId="4A2312C2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E938693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3C9E9709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605</w:t>
            </w:r>
          </w:p>
        </w:tc>
        <w:tc>
          <w:tcPr>
            <w:tcW w:w="1134" w:type="dxa"/>
            <w:shd w:val="clear" w:color="auto" w:fill="E6E5E5"/>
          </w:tcPr>
          <w:p w14:paraId="2B1501BF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5FF0CF2E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34490CE6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297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7180B0B0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10747AC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3F557584" w14:textId="77777777" w:rsidR="00E1497F" w:rsidRPr="00594E00" w:rsidRDefault="00E1497F" w:rsidP="00BD0AAC">
            <w:pPr>
              <w:pStyle w:val="TableParagraph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57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4C8A0F4F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77A390A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56EB31B0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49,1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17DE0CD9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3C9FA77D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53E94B43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19,10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52D78DA3" w14:textId="77777777" w:rsidTr="00BD0AAC">
        <w:trPr>
          <w:trHeight w:val="780"/>
        </w:trPr>
        <w:tc>
          <w:tcPr>
            <w:tcW w:w="3686" w:type="dxa"/>
            <w:tcBorders>
              <w:left w:val="single" w:sz="4" w:space="0" w:color="000000"/>
            </w:tcBorders>
          </w:tcPr>
          <w:p w14:paraId="6E960D0C" w14:textId="77777777" w:rsidR="00E1497F" w:rsidRPr="00594E00" w:rsidRDefault="00E1497F" w:rsidP="00BD0AAC">
            <w:pPr>
              <w:pStyle w:val="TableParagraph"/>
              <w:spacing w:before="1"/>
              <w:ind w:left="71" w:right="62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03 </w:t>
            </w:r>
            <w:r w:rsidRPr="000D0D09">
              <w:rPr>
                <w:rFonts w:asciiTheme="minorHAnsi" w:hAnsiTheme="minorHAnsi" w:cstheme="minorHAnsi"/>
                <w:sz w:val="16"/>
              </w:rPr>
              <w:t>TRANSFORMAR ESPACIOS CON VULNERABILIDADES DE SEGURIDAD, A TRAVÉS DE UN MODELO DE INTERVENCIÓN TERRITORIAL ORIENTADO A LA ARTICULACIÓN DE LAS ORGANISMOS DE SEGURIDAD Y JUSTICIA, EL GOBIERNO DISTRITAL, SECTOR PRIVADO Y LAS Y LOS CIUDADANOS</w:t>
            </w:r>
            <w:r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</w:tcPr>
          <w:p w14:paraId="0D7F8AA9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70F72E43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412</w:t>
            </w:r>
          </w:p>
        </w:tc>
        <w:tc>
          <w:tcPr>
            <w:tcW w:w="1134" w:type="dxa"/>
          </w:tcPr>
          <w:p w14:paraId="55B6BB5F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5E3F0F3D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287</w:t>
            </w:r>
          </w:p>
        </w:tc>
        <w:tc>
          <w:tcPr>
            <w:tcW w:w="1680" w:type="dxa"/>
            <w:gridSpan w:val="2"/>
          </w:tcPr>
          <w:p w14:paraId="34388E4C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78B7CC1A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47</w:t>
            </w:r>
          </w:p>
        </w:tc>
        <w:tc>
          <w:tcPr>
            <w:tcW w:w="1140" w:type="dxa"/>
            <w:gridSpan w:val="2"/>
          </w:tcPr>
          <w:p w14:paraId="3E1E0120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201DEFE2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69,6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378880FA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0AC8C26D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16</w:t>
            </w:r>
            <w:r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51%</w:t>
            </w:r>
          </w:p>
        </w:tc>
      </w:tr>
      <w:tr w:rsidR="00E1497F" w:rsidRPr="00594E00" w14:paraId="0A5E631A" w14:textId="77777777" w:rsidTr="00BD0AAC">
        <w:trPr>
          <w:trHeight w:val="737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32618F57" w14:textId="77777777" w:rsidR="00E1497F" w:rsidRPr="00594E00" w:rsidRDefault="00E1497F" w:rsidP="00BD0AAC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04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 PLAN OPERATIVO DE INTERVENCIÓN, ASEGURAMIENTO Y CONSOLIDACIÓN PARA LA TRANSFORMACIÓN DE LOS TERRITORIOS PRIORIZADOS CON ENFOQUE DE GÉNERO</w:t>
            </w:r>
            <w:r w:rsidRPr="00594E00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  <w:shd w:val="clear" w:color="auto" w:fill="E6E5E5"/>
          </w:tcPr>
          <w:p w14:paraId="63C4D060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107ACF91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1.828</w:t>
            </w:r>
          </w:p>
        </w:tc>
        <w:tc>
          <w:tcPr>
            <w:tcW w:w="1134" w:type="dxa"/>
            <w:shd w:val="clear" w:color="auto" w:fill="E6E5E5"/>
          </w:tcPr>
          <w:p w14:paraId="5279953D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1D5F1B68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1.049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4AB1AE1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13330920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284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27F1CCDF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024D3BFD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57,4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68031C7E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5A6907D5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27,11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7DA2CEF9" w14:textId="77777777" w:rsidTr="00BD0AAC">
        <w:trPr>
          <w:trHeight w:val="795"/>
        </w:trPr>
        <w:tc>
          <w:tcPr>
            <w:tcW w:w="3686" w:type="dxa"/>
            <w:tcBorders>
              <w:left w:val="single" w:sz="4" w:space="0" w:color="000000"/>
            </w:tcBorders>
          </w:tcPr>
          <w:p w14:paraId="620CA56C" w14:textId="77777777" w:rsidR="00E1497F" w:rsidRPr="00594E00" w:rsidRDefault="00E1497F" w:rsidP="00BD0AAC">
            <w:pPr>
              <w:pStyle w:val="TableParagraph"/>
              <w:spacing w:line="182" w:lineRule="exact"/>
              <w:ind w:left="71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lastRenderedPageBreak/>
              <w:t>05</w:t>
            </w:r>
            <w:r w:rsidRPr="00594E00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0D0D09">
              <w:rPr>
                <w:rFonts w:asciiTheme="minorHAnsi" w:hAnsiTheme="minorHAnsi" w:cstheme="minorHAnsi"/>
                <w:sz w:val="16"/>
              </w:rPr>
              <w:t>PLAN DE ACCIÓN DE PARTICIPACIÓN Y CORRESPONSABILIDAD CIUDADANA PARA LA GESTIÓN COMUNITARIA DE LA SEGURIDAD Y LA CONVIVENCIA</w:t>
            </w:r>
          </w:p>
        </w:tc>
        <w:tc>
          <w:tcPr>
            <w:tcW w:w="1134" w:type="dxa"/>
          </w:tcPr>
          <w:p w14:paraId="1A331D4B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35F77FCB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 w:rsidRPr="00594E00">
              <w:rPr>
                <w:rFonts w:asciiTheme="minorHAnsi" w:hAnsiTheme="minorHAnsi" w:cstheme="minorHAnsi"/>
                <w:sz w:val="18"/>
              </w:rPr>
              <w:t>4</w:t>
            </w:r>
            <w:r>
              <w:rPr>
                <w:rFonts w:asciiTheme="minorHAnsi" w:hAnsiTheme="minorHAnsi" w:cstheme="minorHAnsi"/>
                <w:sz w:val="18"/>
              </w:rPr>
              <w:t>.112</w:t>
            </w:r>
          </w:p>
        </w:tc>
        <w:tc>
          <w:tcPr>
            <w:tcW w:w="1134" w:type="dxa"/>
          </w:tcPr>
          <w:p w14:paraId="72EE5567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3C4F3546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370</w:t>
            </w:r>
          </w:p>
        </w:tc>
        <w:tc>
          <w:tcPr>
            <w:tcW w:w="1680" w:type="dxa"/>
            <w:gridSpan w:val="2"/>
          </w:tcPr>
          <w:p w14:paraId="45BB84CA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45E2025D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80</w:t>
            </w:r>
          </w:p>
        </w:tc>
        <w:tc>
          <w:tcPr>
            <w:tcW w:w="1140" w:type="dxa"/>
            <w:gridSpan w:val="2"/>
          </w:tcPr>
          <w:p w14:paraId="0A81807B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252AA83B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9,0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7084A617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2BE4A536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20,76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3F286237" w14:textId="77777777" w:rsidTr="00BD0AAC">
        <w:trPr>
          <w:trHeight w:val="795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69EB15CC" w14:textId="77777777" w:rsidR="00E1497F" w:rsidRPr="00594E00" w:rsidRDefault="00E1497F" w:rsidP="00BD0AAC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491D4C">
              <w:rPr>
                <w:rFonts w:asciiTheme="minorHAnsi" w:hAnsiTheme="minorHAnsi" w:cstheme="minorHAnsi"/>
                <w:sz w:val="16"/>
              </w:rPr>
              <w:t xml:space="preserve">06 </w:t>
            </w:r>
            <w:r w:rsidRPr="000D0D09">
              <w:rPr>
                <w:rFonts w:asciiTheme="minorHAnsi" w:hAnsiTheme="minorHAnsi" w:cstheme="minorHAnsi"/>
                <w:sz w:val="16"/>
              </w:rPr>
              <w:t>DISEÑAR E IMPLEMENTAR ESTRATEGIA DE PREVENCIÓN E INTERVENCIÓN PARA LOS DELITOS Y VIOLENCIAS CONTRA LAS MUJERES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03050" w14:textId="77777777" w:rsidR="00E1497F" w:rsidRPr="000A22F1" w:rsidRDefault="00E1497F" w:rsidP="00BD0AA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3A5AE8" w14:textId="77777777" w:rsidR="00E1497F" w:rsidRPr="000A22F1" w:rsidRDefault="00E1497F" w:rsidP="00BD0AA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BE5B35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           0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DF3CB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0,0%                       </w:t>
            </w:r>
          </w:p>
        </w:tc>
        <w:tc>
          <w:tcPr>
            <w:tcW w:w="86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3E9009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0%</w:t>
            </w:r>
          </w:p>
        </w:tc>
      </w:tr>
    </w:tbl>
    <w:p w14:paraId="0B4CB39F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94E00">
        <w:rPr>
          <w:rFonts w:cstheme="minorHAnsi"/>
          <w:sz w:val="16"/>
          <w:szCs w:val="16"/>
        </w:rPr>
        <w:t>Fuente: Oficina Asesora de Planeación</w:t>
      </w:r>
    </w:p>
    <w:p w14:paraId="189393DC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709C2221" w14:textId="77777777" w:rsidR="00E1497F" w:rsidRPr="00594E00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Avance de Metas </w:t>
      </w:r>
    </w:p>
    <w:p w14:paraId="30D64992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27D12A00" w14:textId="77777777" w:rsidR="00E1497F" w:rsidRPr="00F079B0" w:rsidRDefault="00E1497F" w:rsidP="00E1497F">
      <w:pPr>
        <w:spacing w:after="0" w:line="240" w:lineRule="auto"/>
        <w:jc w:val="both"/>
        <w:rPr>
          <w:rFonts w:cstheme="minorHAnsi"/>
          <w:b/>
          <w:bCs/>
          <w:shd w:val="clear" w:color="auto" w:fill="FFFFFF"/>
        </w:rPr>
      </w:pPr>
      <w:r w:rsidRPr="00594E00">
        <w:rPr>
          <w:rFonts w:cstheme="minorHAnsi"/>
        </w:rPr>
        <w:t xml:space="preserve">El proyecto </w:t>
      </w:r>
      <w:r>
        <w:rPr>
          <w:rFonts w:cstheme="minorHAnsi"/>
        </w:rPr>
        <w:t>8189</w:t>
      </w:r>
      <w:r w:rsidRPr="00594E00">
        <w:rPr>
          <w:rFonts w:cstheme="minorHAnsi"/>
        </w:rPr>
        <w:t xml:space="preserve"> cuenta con un avance promedio de las metas proyecto de </w:t>
      </w:r>
      <w:r w:rsidRPr="00F079B0">
        <w:rPr>
          <w:rFonts w:cstheme="minorHAnsi"/>
        </w:rPr>
        <w:t xml:space="preserve">inversión </w:t>
      </w:r>
      <w:r w:rsidRPr="001B1C69">
        <w:rPr>
          <w:rFonts w:cstheme="minorHAnsi"/>
        </w:rPr>
        <w:t xml:space="preserve">del </w:t>
      </w:r>
      <w:r>
        <w:rPr>
          <w:rFonts w:cstheme="minorHAnsi"/>
        </w:rPr>
        <w:t>38</w:t>
      </w:r>
      <w:r w:rsidRPr="001B1C69">
        <w:rPr>
          <w:rFonts w:cstheme="minorHAnsi"/>
        </w:rPr>
        <w:t>,</w:t>
      </w:r>
      <w:r>
        <w:rPr>
          <w:rFonts w:cstheme="minorHAnsi"/>
        </w:rPr>
        <w:t>1</w:t>
      </w:r>
      <w:r w:rsidRPr="001B1C69">
        <w:rPr>
          <w:rFonts w:cstheme="minorHAnsi"/>
        </w:rPr>
        <w:t xml:space="preserve">7% </w:t>
      </w:r>
      <w:r w:rsidRPr="00594E00">
        <w:rPr>
          <w:rFonts w:cstheme="minorHAnsi"/>
        </w:rPr>
        <w:t>para la</w:t>
      </w:r>
      <w:r w:rsidRPr="00594E00">
        <w:rPr>
          <w:rFonts w:cstheme="minorHAnsi"/>
          <w:spacing w:val="-59"/>
        </w:rPr>
        <w:t xml:space="preserve"> </w:t>
      </w:r>
      <w:r w:rsidRPr="00594E00">
        <w:rPr>
          <w:rFonts w:cstheme="minorHAnsi"/>
        </w:rPr>
        <w:t>vigencia 2024 con corte 3</w:t>
      </w:r>
      <w:r>
        <w:rPr>
          <w:rFonts w:cstheme="minorHAnsi"/>
        </w:rPr>
        <w:t>0</w:t>
      </w:r>
      <w:r w:rsidRPr="00594E00">
        <w:rPr>
          <w:rFonts w:cstheme="minorHAnsi"/>
        </w:rPr>
        <w:t xml:space="preserve"> de </w:t>
      </w:r>
      <w:r>
        <w:rPr>
          <w:rFonts w:cstheme="minorHAnsi"/>
        </w:rPr>
        <w:t>noviembre</w:t>
      </w:r>
      <w:r w:rsidRPr="00594E00">
        <w:rPr>
          <w:rFonts w:cstheme="minorHAnsi"/>
        </w:rPr>
        <w:t xml:space="preserve"> y acumulado </w:t>
      </w:r>
      <w:r w:rsidRPr="00F079B0">
        <w:rPr>
          <w:rFonts w:cstheme="minorHAnsi"/>
        </w:rPr>
        <w:t xml:space="preserve">cuatrienio </w:t>
      </w:r>
      <w:r w:rsidRPr="001B1C69">
        <w:rPr>
          <w:rFonts w:cstheme="minorHAnsi"/>
        </w:rPr>
        <w:t xml:space="preserve">del </w:t>
      </w:r>
      <w:r>
        <w:rPr>
          <w:rFonts w:cstheme="minorHAnsi"/>
        </w:rPr>
        <w:t>9</w:t>
      </w:r>
      <w:r w:rsidRPr="001B1C69">
        <w:rPr>
          <w:rFonts w:cstheme="minorHAnsi"/>
        </w:rPr>
        <w:t>,</w:t>
      </w:r>
      <w:r>
        <w:rPr>
          <w:rFonts w:cstheme="minorHAnsi"/>
        </w:rPr>
        <w:t>5</w:t>
      </w:r>
      <w:r w:rsidRPr="001B1C69">
        <w:rPr>
          <w:rFonts w:cstheme="minorHAnsi"/>
        </w:rPr>
        <w:t xml:space="preserve">4%. </w:t>
      </w:r>
      <w:r w:rsidRPr="00594E00">
        <w:rPr>
          <w:rFonts w:cstheme="minorHAnsi"/>
        </w:rPr>
        <w:t>De acuerdo con el semáforo</w:t>
      </w:r>
      <w:r w:rsidRPr="00594E00">
        <w:rPr>
          <w:rFonts w:cstheme="minorHAnsi"/>
          <w:spacing w:val="1"/>
        </w:rPr>
        <w:t xml:space="preserve"> </w:t>
      </w:r>
      <w:r w:rsidRPr="00594E00">
        <w:rPr>
          <w:rFonts w:cstheme="minorHAnsi"/>
        </w:rPr>
        <w:t>de avance de la Secretaría de Planeación Distrital, el proyecto en mención cuenta con</w:t>
      </w:r>
      <w:r w:rsidRPr="00F079B0">
        <w:rPr>
          <w:rFonts w:cstheme="minorHAnsi"/>
        </w:rPr>
        <w:t xml:space="preserve">: </w:t>
      </w:r>
      <w:r>
        <w:rPr>
          <w:rFonts w:cstheme="minorHAnsi"/>
        </w:rPr>
        <w:t>tres</w:t>
      </w:r>
      <w:r w:rsidRPr="001B1C69">
        <w:rPr>
          <w:rFonts w:cstheme="minorHAnsi"/>
        </w:rPr>
        <w:t xml:space="preserve"> (</w:t>
      </w:r>
      <w:r>
        <w:rPr>
          <w:rFonts w:cstheme="minorHAnsi"/>
        </w:rPr>
        <w:t>3</w:t>
      </w:r>
      <w:r w:rsidRPr="00F079B0">
        <w:rPr>
          <w:rFonts w:cstheme="minorHAnsi"/>
        </w:rPr>
        <w:t>) meta</w:t>
      </w:r>
      <w:r>
        <w:rPr>
          <w:rFonts w:cstheme="minorHAnsi"/>
        </w:rPr>
        <w:t>s</w:t>
      </w:r>
      <w:r w:rsidRPr="00F079B0">
        <w:rPr>
          <w:rFonts w:cstheme="minorHAnsi"/>
          <w:spacing w:val="-3"/>
        </w:rPr>
        <w:t xml:space="preserve"> </w:t>
      </w:r>
      <w:r w:rsidRPr="00F079B0">
        <w:rPr>
          <w:rFonts w:cstheme="minorHAnsi"/>
        </w:rPr>
        <w:t>en nivel</w:t>
      </w:r>
      <w:r w:rsidRPr="00F079B0">
        <w:rPr>
          <w:rFonts w:cstheme="minorHAnsi"/>
          <w:spacing w:val="-1"/>
        </w:rPr>
        <w:t xml:space="preserve"> </w:t>
      </w:r>
      <w:r w:rsidRPr="00F079B0">
        <w:rPr>
          <w:rFonts w:cstheme="minorHAnsi"/>
        </w:rPr>
        <w:t>bajo,</w:t>
      </w:r>
      <w:r w:rsidRPr="00F079B0">
        <w:rPr>
          <w:rFonts w:cstheme="minorHAnsi"/>
          <w:spacing w:val="-2"/>
        </w:rPr>
        <w:t xml:space="preserve"> </w:t>
      </w:r>
      <w:r>
        <w:rPr>
          <w:rFonts w:cstheme="minorHAnsi"/>
          <w:spacing w:val="-2"/>
        </w:rPr>
        <w:t>do</w:t>
      </w:r>
      <w:r w:rsidRPr="001B1C69">
        <w:rPr>
          <w:rFonts w:cstheme="minorHAnsi"/>
          <w:spacing w:val="-2"/>
        </w:rPr>
        <w:t xml:space="preserve">s </w:t>
      </w:r>
      <w:r w:rsidRPr="001B1C69">
        <w:rPr>
          <w:rFonts w:cstheme="minorHAnsi"/>
        </w:rPr>
        <w:t>(</w:t>
      </w:r>
      <w:r>
        <w:rPr>
          <w:rFonts w:cstheme="minorHAnsi"/>
        </w:rPr>
        <w:t>2</w:t>
      </w:r>
      <w:r w:rsidRPr="000066F0">
        <w:rPr>
          <w:rFonts w:cstheme="minorHAnsi"/>
        </w:rPr>
        <w:t>)</w:t>
      </w:r>
      <w:r w:rsidRPr="000066F0">
        <w:rPr>
          <w:rFonts w:cstheme="minorHAnsi"/>
          <w:spacing w:val="-2"/>
        </w:rPr>
        <w:t xml:space="preserve"> </w:t>
      </w:r>
      <w:r w:rsidRPr="000066F0">
        <w:rPr>
          <w:rFonts w:cstheme="minorHAnsi"/>
        </w:rPr>
        <w:t xml:space="preserve">metas </w:t>
      </w:r>
      <w:r w:rsidRPr="00F079B0">
        <w:rPr>
          <w:rFonts w:cstheme="minorHAnsi"/>
        </w:rPr>
        <w:t>en nivel</w:t>
      </w:r>
      <w:r w:rsidRPr="00F079B0">
        <w:rPr>
          <w:rFonts w:cstheme="minorHAnsi"/>
          <w:spacing w:val="-1"/>
        </w:rPr>
        <w:t xml:space="preserve"> </w:t>
      </w:r>
      <w:r>
        <w:rPr>
          <w:rFonts w:cstheme="minorHAnsi"/>
          <w:spacing w:val="-1"/>
        </w:rPr>
        <w:t xml:space="preserve">medio </w:t>
      </w:r>
      <w:r>
        <w:rPr>
          <w:rFonts w:cstheme="minorHAnsi"/>
        </w:rPr>
        <w:t>bajo y una (1) meta nivel medio alto.</w:t>
      </w:r>
    </w:p>
    <w:p w14:paraId="1E45122D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b/>
          <w:bCs/>
          <w:color w:val="000000"/>
          <w:shd w:val="clear" w:color="auto" w:fill="FFFFFF"/>
        </w:rPr>
      </w:pPr>
    </w:p>
    <w:p w14:paraId="5AD70976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10238C" wp14:editId="48307ED0">
                <wp:simplePos x="0" y="0"/>
                <wp:positionH relativeFrom="column">
                  <wp:posOffset>3361055</wp:posOffset>
                </wp:positionH>
                <wp:positionV relativeFrom="paragraph">
                  <wp:posOffset>42100</wp:posOffset>
                </wp:positionV>
                <wp:extent cx="335915" cy="255905"/>
                <wp:effectExtent l="0" t="0" r="26035" b="106045"/>
                <wp:wrapNone/>
                <wp:docPr id="452045126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4890FC" w14:textId="77777777" w:rsidR="00E1497F" w:rsidRPr="00B5698A" w:rsidRDefault="00E1497F" w:rsidP="00E1497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10238C" id="_x0000_s1029" type="#_x0000_t62" style="position:absolute;margin-left:264.65pt;margin-top:3.3pt;width:26.45pt;height:20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F2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" adj="6300,28161" fillcolor="#680833" strokecolor="#c06" strokeweight="2pt">
                <v:textbox>
                  <w:txbxContent>
                    <w:p w14:paraId="124890FC" w14:textId="77777777" w:rsidR="00E1497F" w:rsidRPr="00B5698A" w:rsidRDefault="00E1497F" w:rsidP="00E1497F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7DB9F2" wp14:editId="7D533E38">
                <wp:simplePos x="0" y="0"/>
                <wp:positionH relativeFrom="column">
                  <wp:posOffset>1570341</wp:posOffset>
                </wp:positionH>
                <wp:positionV relativeFrom="paragraph">
                  <wp:posOffset>56627</wp:posOffset>
                </wp:positionV>
                <wp:extent cx="335915" cy="255905"/>
                <wp:effectExtent l="0" t="0" r="26035" b="106045"/>
                <wp:wrapNone/>
                <wp:docPr id="1202036561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EED4AA" w14:textId="77777777" w:rsidR="00E1497F" w:rsidRPr="00B5698A" w:rsidRDefault="00E1497F" w:rsidP="00E1497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7DB9F2" id="_x0000_s1030" type="#_x0000_t62" style="position:absolute;margin-left:123.65pt;margin-top:4.45pt;width:26.45pt;height:20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" adj="6300,28161" fillcolor="#680833" strokecolor="#c06" strokeweight="2pt">
                <v:textbox>
                  <w:txbxContent>
                    <w:p w14:paraId="04EED4AA" w14:textId="77777777" w:rsidR="00E1497F" w:rsidRPr="00B5698A" w:rsidRDefault="00E1497F" w:rsidP="00E1497F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D86EB38" wp14:editId="3BFAAD5E">
                <wp:simplePos x="0" y="0"/>
                <wp:positionH relativeFrom="column">
                  <wp:posOffset>2489200</wp:posOffset>
                </wp:positionH>
                <wp:positionV relativeFrom="paragraph">
                  <wp:posOffset>37020</wp:posOffset>
                </wp:positionV>
                <wp:extent cx="335915" cy="255905"/>
                <wp:effectExtent l="0" t="0" r="26035" b="106045"/>
                <wp:wrapNone/>
                <wp:docPr id="955253681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612B50" w14:textId="77777777" w:rsidR="00E1497F" w:rsidRPr="00B5698A" w:rsidRDefault="00E1497F" w:rsidP="00E1497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6EB38" id="_x0000_s1031" type="#_x0000_t62" style="position:absolute;margin-left:196pt;margin-top:2.9pt;width:26.45pt;height:20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" adj="6300,28161" fillcolor="#680833" strokecolor="#c06" strokeweight="2pt">
                <v:textbox>
                  <w:txbxContent>
                    <w:p w14:paraId="59612B50" w14:textId="77777777" w:rsidR="00E1497F" w:rsidRPr="00B5698A" w:rsidRDefault="00E1497F" w:rsidP="00E1497F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D9C9E4" wp14:editId="3022E208">
                <wp:simplePos x="0" y="0"/>
                <wp:positionH relativeFrom="column">
                  <wp:posOffset>967105</wp:posOffset>
                </wp:positionH>
                <wp:positionV relativeFrom="paragraph">
                  <wp:posOffset>45057</wp:posOffset>
                </wp:positionV>
                <wp:extent cx="4052570" cy="935355"/>
                <wp:effectExtent l="0" t="0" r="24130" b="17145"/>
                <wp:wrapNone/>
                <wp:docPr id="1466613749" name="Rectángulo redondead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2570" cy="9353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rgbClr val="CC0066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438107A" id="Rectángulo redondeado 15" o:spid="_x0000_s1026" style="position:absolute;margin-left:76.15pt;margin-top:3.55pt;width:319.1pt;height:73.6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" fillcolor="white [3212]" strokecolor="#c06" strokeweight=".5pt">
                <v:stroke dashstyle="dash"/>
              </v:roundrect>
            </w:pict>
          </mc:Fallback>
        </mc:AlternateContent>
      </w:r>
    </w:p>
    <w:p w14:paraId="0692C7CA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w:drawing>
          <wp:anchor distT="0" distB="0" distL="114300" distR="114300" simplePos="0" relativeHeight="251672576" behindDoc="0" locked="0" layoutInCell="1" allowOverlap="1" wp14:anchorId="45461B35" wp14:editId="2D8E92FA">
            <wp:simplePos x="0" y="0"/>
            <wp:positionH relativeFrom="column">
              <wp:posOffset>1288719</wp:posOffset>
            </wp:positionH>
            <wp:positionV relativeFrom="paragraph">
              <wp:posOffset>132715</wp:posOffset>
            </wp:positionV>
            <wp:extent cx="3642969" cy="599846"/>
            <wp:effectExtent l="19050" t="0" r="34290" b="0"/>
            <wp:wrapNone/>
            <wp:docPr id="835986467" name="Diagrama 83598646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0754A4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</w:p>
    <w:p w14:paraId="5C4703A0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</w:p>
    <w:p w14:paraId="2B62E81E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0C6F9C52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30CCABF7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36EDE2B8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5F1F8B54" w14:textId="77777777" w:rsidR="00E1497F" w:rsidRPr="00594E00" w:rsidRDefault="00E1497F" w:rsidP="00E1497F">
      <w:pPr>
        <w:spacing w:after="0" w:line="240" w:lineRule="auto"/>
        <w:rPr>
          <w:rFonts w:cstheme="minorHAnsi"/>
        </w:rPr>
      </w:pPr>
      <w:r w:rsidRPr="00594E00">
        <w:rPr>
          <w:rFonts w:cstheme="minorHAnsi"/>
          <w:sz w:val="14"/>
          <w:szCs w:val="14"/>
        </w:rPr>
        <w:t>Fuente: Oficina Asesora de Planeación</w:t>
      </w:r>
    </w:p>
    <w:tbl>
      <w:tblPr>
        <w:tblStyle w:val="Tablaconcuadrcula"/>
        <w:tblW w:w="9519" w:type="dxa"/>
        <w:tblBorders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34"/>
        <w:gridCol w:w="3885"/>
        <w:gridCol w:w="1495"/>
        <w:gridCol w:w="1475"/>
        <w:gridCol w:w="1530"/>
      </w:tblGrid>
      <w:tr w:rsidR="00E1497F" w:rsidRPr="00594E00" w14:paraId="4F46E8E9" w14:textId="77777777" w:rsidTr="00BD0AAC">
        <w:trPr>
          <w:trHeight w:val="300"/>
        </w:trPr>
        <w:tc>
          <w:tcPr>
            <w:tcW w:w="1134" w:type="dxa"/>
            <w:shd w:val="clear" w:color="auto" w:fill="990033"/>
            <w:vAlign w:val="center"/>
          </w:tcPr>
          <w:p w14:paraId="5830F13A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COD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3885" w:type="dxa"/>
            <w:shd w:val="clear" w:color="auto" w:fill="990033"/>
            <w:vAlign w:val="center"/>
          </w:tcPr>
          <w:p w14:paraId="68A3247F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ACTIVIDAD</w:t>
            </w: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 xml:space="preserve"> PROYECTO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495" w:type="dxa"/>
            <w:shd w:val="clear" w:color="auto" w:fill="990033"/>
            <w:vAlign w:val="center"/>
          </w:tcPr>
          <w:p w14:paraId="55BC0197" w14:textId="77777777" w:rsidR="00E1497F" w:rsidRPr="00594E00" w:rsidRDefault="00E1497F" w:rsidP="00BD0AAC">
            <w:pPr>
              <w:jc w:val="center"/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PROGRAMADO</w:t>
            </w:r>
          </w:p>
        </w:tc>
        <w:tc>
          <w:tcPr>
            <w:tcW w:w="1475" w:type="dxa"/>
            <w:shd w:val="clear" w:color="auto" w:fill="990033"/>
            <w:vAlign w:val="center"/>
          </w:tcPr>
          <w:p w14:paraId="2895D573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EJECUTADO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530" w:type="dxa"/>
            <w:shd w:val="clear" w:color="auto" w:fill="990033"/>
            <w:vAlign w:val="center"/>
          </w:tcPr>
          <w:p w14:paraId="172A5D38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%EJEC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</w:tr>
      <w:tr w:rsidR="00E1497F" w:rsidRPr="00594E00" w14:paraId="1590FDA4" w14:textId="77777777" w:rsidTr="00BD0AAC">
        <w:trPr>
          <w:trHeight w:val="6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6E621BFE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818901</w:t>
            </w:r>
          </w:p>
        </w:tc>
        <w:tc>
          <w:tcPr>
            <w:tcW w:w="3885" w:type="dxa"/>
            <w:shd w:val="clear" w:color="auto" w:fill="FFFFFF" w:themeFill="background1"/>
          </w:tcPr>
          <w:p w14:paraId="44D8C7F3" w14:textId="77777777" w:rsidR="00E1497F" w:rsidRPr="00594E00" w:rsidRDefault="00E1497F" w:rsidP="00BD0AAC">
            <w:pPr>
              <w:spacing w:before="55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01</w:t>
            </w:r>
            <w:r>
              <w:rPr>
                <w:rFonts w:cstheme="minorHAnsi"/>
                <w:sz w:val="16"/>
              </w:rPr>
              <w:t xml:space="preserve"> </w:t>
            </w:r>
            <w:r w:rsidRPr="004D3A0C">
              <w:rPr>
                <w:rFonts w:cstheme="minorHAnsi"/>
                <w:sz w:val="16"/>
              </w:rPr>
              <w:t>DISEÑAR E IMPLEMENTAR PLAN DE MEJORAMIENTO PARA MITIGAR LOS FACTORES DE RIESGO QUE INCIDEN EN LA OCURRENCIA DE HECHOS DE VIOLENCIAS Y DELITOS CONTRA POBLACIONES VULNERABLES INCLUYENDO AQUELLOS RELACIONADOS CON EL MICROTRÁFICO EN ENTORNOS ESCOLARES DEL DISTRITO.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4B7B85AD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5CC413DD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93AF334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A948AD" wp14:editId="6655F61A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-14605</wp:posOffset>
                      </wp:positionV>
                      <wp:extent cx="197485" cy="204470"/>
                      <wp:effectExtent l="0" t="0" r="0" b="5080"/>
                      <wp:wrapNone/>
                      <wp:docPr id="1234662883" name="Elipse 12346628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5B7FDE" id="Elipse 1234662883" o:spid="_x0000_s1026" style="position:absolute;margin-left:49.95pt;margin-top:-1.15pt;width:15.55pt;height:16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" fillcolor="#c00000" stroked="f" strokeweight="2pt"/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0,0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3BB4A95E" w14:textId="77777777" w:rsidTr="00BD0AAC">
        <w:trPr>
          <w:trHeight w:val="42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65F37B2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DF75B2">
              <w:rPr>
                <w:rFonts w:cstheme="minorHAnsi"/>
                <w:sz w:val="16"/>
              </w:rPr>
              <w:t>8</w:t>
            </w:r>
            <w:r>
              <w:rPr>
                <w:rFonts w:cstheme="minorHAnsi"/>
                <w:sz w:val="16"/>
              </w:rPr>
              <w:t>189</w:t>
            </w:r>
            <w:r w:rsidRPr="00DF75B2">
              <w:rPr>
                <w:rFonts w:cstheme="minorHAnsi"/>
                <w:sz w:val="16"/>
              </w:rPr>
              <w:t>02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3DE88D91" w14:textId="77777777" w:rsidR="00E1497F" w:rsidRPr="00594E00" w:rsidRDefault="00E1497F" w:rsidP="00BD0AAC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1D8BCEB7" w14:textId="77777777" w:rsidR="00E1497F" w:rsidRPr="00594E00" w:rsidRDefault="00E1497F" w:rsidP="00BD0AAC">
            <w:pPr>
              <w:spacing w:before="58"/>
              <w:ind w:right="18"/>
              <w:jc w:val="both"/>
              <w:rPr>
                <w:rFonts w:cstheme="minorHAnsi"/>
                <w:sz w:val="16"/>
              </w:rPr>
            </w:pPr>
            <w:r w:rsidRPr="000A22F1">
              <w:rPr>
                <w:rFonts w:cstheme="minorHAnsi"/>
                <w:sz w:val="16"/>
              </w:rPr>
              <w:t xml:space="preserve">02 </w:t>
            </w:r>
            <w:r w:rsidRPr="004D3A0C">
              <w:rPr>
                <w:rFonts w:cstheme="minorHAnsi"/>
                <w:sz w:val="16"/>
              </w:rPr>
              <w:t>DISEÑAR E IMPLEMENTAR ESTRATEGIA PEDAGÓGICA CON ENFOQUE DE GÉNERO, PARA LA PREVENCIÓN DE VIOLENCIAS Y DELITOS CONTRA POBLACIONES VULNERABLES.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1786108F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0D35FBC5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0,67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6B08626C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0ACF3ACF" wp14:editId="4B0FD83D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-29845</wp:posOffset>
                      </wp:positionV>
                      <wp:extent cx="197485" cy="207010"/>
                      <wp:effectExtent l="0" t="0" r="0" b="2540"/>
                      <wp:wrapTight wrapText="bothSides">
                        <wp:wrapPolygon edited="0">
                          <wp:start x="0" y="0"/>
                          <wp:lineTo x="0" y="19877"/>
                          <wp:lineTo x="18752" y="19877"/>
                          <wp:lineTo x="18752" y="0"/>
                          <wp:lineTo x="0" y="0"/>
                        </wp:wrapPolygon>
                      </wp:wrapTight>
                      <wp:docPr id="1637457332" name="Diagrama de flujo: co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70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602A10" id="Diagrama de flujo: conector 1" o:spid="_x0000_s1026" type="#_x0000_t120" style="position:absolute;margin-left:52.35pt;margin-top:-2.35pt;width:15.55pt;height:16.3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" fillcolor="#ffc000" stroked="f" strokeweight="2pt">
                      <w10:wrap type="tight"/>
                    </v:shape>
                  </w:pict>
                </mc:Fallback>
              </mc:AlternateConten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 xml:space="preserve">        </w:t>
            </w:r>
            <w:r>
              <w:rPr>
                <w:rFonts w:cstheme="minorHAnsi"/>
                <w:color w:val="000000"/>
                <w:sz w:val="18"/>
                <w:szCs w:val="18"/>
              </w:rPr>
              <w:t>67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4D0AB50E" w14:textId="77777777" w:rsidTr="00BD0AAC">
        <w:trPr>
          <w:trHeight w:val="675"/>
        </w:trPr>
        <w:tc>
          <w:tcPr>
            <w:tcW w:w="1134" w:type="dxa"/>
            <w:shd w:val="clear" w:color="auto" w:fill="FFFFFF" w:themeFill="background1"/>
            <w:vAlign w:val="center"/>
          </w:tcPr>
          <w:p w14:paraId="1CD256CA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818903</w:t>
            </w:r>
          </w:p>
        </w:tc>
        <w:tc>
          <w:tcPr>
            <w:tcW w:w="3885" w:type="dxa"/>
            <w:shd w:val="clear" w:color="auto" w:fill="FFFFFF" w:themeFill="background1"/>
          </w:tcPr>
          <w:p w14:paraId="4C583C7A" w14:textId="77777777" w:rsidR="00E1497F" w:rsidRPr="00594E00" w:rsidRDefault="00E1497F" w:rsidP="00BD0AAC">
            <w:pPr>
              <w:spacing w:before="56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 xml:space="preserve">03 </w:t>
            </w:r>
            <w:r w:rsidRPr="004D3A0C">
              <w:rPr>
                <w:rFonts w:cstheme="minorHAnsi"/>
                <w:sz w:val="16"/>
              </w:rPr>
              <w:t>TRANSFORMAR ESPACIOS CON VULNERABILIDADES DE SEGURIDAD, A TRAVÉS DE UN MODELO DE INTERVENCIÓN TERRITORIAL ORIENTADO A LA ARTICULACIÓN DE LAS ORGANISMOS DE SEGURIDAD Y JUSTICIA, EL GOBIERNO DISTRITAL, SECTOR PRIVADO Y LAS Y LOS CIUDADANOS.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7014FDE4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705D1168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D71AD1B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9E7691D" wp14:editId="7DB845EA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-34925</wp:posOffset>
                      </wp:positionV>
                      <wp:extent cx="197485" cy="204470"/>
                      <wp:effectExtent l="0" t="0" r="0" b="5080"/>
                      <wp:wrapNone/>
                      <wp:docPr id="487344132" name="Elipse 487344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81A363" id="Elipse 487344132" o:spid="_x0000_s1026" style="position:absolute;margin-left:51.9pt;margin-top:-2.75pt;width:15.55pt;height:16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" fillcolor="#c00000" stroked="f" strokeweight="2pt"/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,0%</w:t>
            </w:r>
          </w:p>
        </w:tc>
      </w:tr>
      <w:tr w:rsidR="00E1497F" w:rsidRPr="00594E00" w14:paraId="36A47E27" w14:textId="77777777" w:rsidTr="00BD0AAC">
        <w:trPr>
          <w:trHeight w:val="900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ED0C888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lastRenderedPageBreak/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818904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1AA9D935" w14:textId="77777777" w:rsidR="00E1497F" w:rsidRPr="00594E00" w:rsidRDefault="00E1497F" w:rsidP="00BD0AAC">
            <w:pPr>
              <w:jc w:val="both"/>
              <w:rPr>
                <w:rFonts w:cstheme="minorHAnsi"/>
              </w:rPr>
            </w:pPr>
            <w:r w:rsidRPr="00594E00">
              <w:rPr>
                <w:rFonts w:cstheme="minorHAnsi"/>
                <w:sz w:val="16"/>
              </w:rPr>
              <w:t xml:space="preserve">04 </w:t>
            </w:r>
            <w:r w:rsidRPr="004D3A0C">
              <w:rPr>
                <w:rFonts w:cstheme="minorHAnsi"/>
                <w:sz w:val="16"/>
              </w:rPr>
              <w:t>DISEÑAR E IMPLEMENTAR PLAN OPERATIVO DE INTERVENCIÓN, ASEGURAMIENTO Y CONSOLIDACIÓN PARA LA TRANSFORMACIÓN DE LOS TERRITORIOS PRIORIZADOS CON ENFOQUE DE GÉNERO.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00FE8AE4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</w:rPr>
              <w:t>1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40230EFD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0,76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1C02E8AA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5F0DAF" wp14:editId="569CA6CC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-48895</wp:posOffset>
                      </wp:positionV>
                      <wp:extent cx="197485" cy="204470"/>
                      <wp:effectExtent l="0" t="0" r="0" b="5080"/>
                      <wp:wrapNone/>
                      <wp:docPr id="105111421" name="Elipse 105111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7EBA03" id="Elipse 105111421" o:spid="_x0000_s1026" style="position:absolute;margin-left:50.45pt;margin-top:-3.85pt;width:15.55pt;height:16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" fillcolor="#92d050" stroked="f" strokeweight="2pt"/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76,0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0FF48D7D" w14:textId="77777777" w:rsidTr="00BD0AAC">
        <w:trPr>
          <w:trHeight w:val="38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5F886114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818905</w:t>
            </w:r>
          </w:p>
        </w:tc>
        <w:tc>
          <w:tcPr>
            <w:tcW w:w="3885" w:type="dxa"/>
            <w:shd w:val="clear" w:color="auto" w:fill="FFFFFF" w:themeFill="background1"/>
          </w:tcPr>
          <w:p w14:paraId="0E011DFA" w14:textId="77777777" w:rsidR="00E1497F" w:rsidRPr="00594E00" w:rsidRDefault="00E1497F" w:rsidP="00BD0AAC">
            <w:pPr>
              <w:ind w:right="19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05</w:t>
            </w:r>
            <w:r w:rsidRPr="00594E00">
              <w:rPr>
                <w:rFonts w:cstheme="minorHAnsi"/>
                <w:spacing w:val="1"/>
                <w:sz w:val="16"/>
              </w:rPr>
              <w:t xml:space="preserve"> </w:t>
            </w:r>
            <w:r w:rsidRPr="004D3A0C">
              <w:rPr>
                <w:rFonts w:cstheme="minorHAnsi"/>
                <w:sz w:val="16"/>
              </w:rPr>
              <w:t>DISEÑAR E IMPLEMENTAR PLAN DE ACCIÓN DE PARTICIPACIÓN Y CORRESPONSABILIDAD CIUDADANA PARA LA GESTIÓN COMUNITARIA DE LA SEGURIDAD Y LA CONVIVENCIA.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5BE7ADE6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62074597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0,32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4C05A76B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2B7D11A" wp14:editId="70DDA8FC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-17780</wp:posOffset>
                      </wp:positionV>
                      <wp:extent cx="197485" cy="204470"/>
                      <wp:effectExtent l="0" t="0" r="0" b="5080"/>
                      <wp:wrapNone/>
                      <wp:docPr id="1803865944" name="Elipse 1803865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FE1058" id="Elipse 1803865944" o:spid="_x0000_s1026" style="position:absolute;margin-left:52.1pt;margin-top:-1.4pt;width:15.55pt;height:16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" fillcolor="#c00000" stroked="f" strokeweight="1pt">
                      <v:stroke joinstyle="miter"/>
                    </v:oval>
                  </w:pict>
                </mc:Fallback>
              </mc:AlternateConten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cstheme="minorHAnsi"/>
                <w:color w:val="000000"/>
                <w:sz w:val="18"/>
                <w:szCs w:val="18"/>
              </w:rPr>
              <w:t>32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24287E8F" w14:textId="77777777" w:rsidTr="00BD0AAC">
        <w:trPr>
          <w:trHeight w:val="383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3E4B12E" w14:textId="77777777" w:rsidR="00E1497F" w:rsidRPr="00594E00" w:rsidRDefault="00E1497F" w:rsidP="00BD0AAC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 xml:space="preserve"> 818906</w:t>
            </w:r>
          </w:p>
        </w:tc>
        <w:tc>
          <w:tcPr>
            <w:tcW w:w="3885" w:type="dxa"/>
            <w:shd w:val="clear" w:color="auto" w:fill="D9D9D9" w:themeFill="background1" w:themeFillShade="D9"/>
          </w:tcPr>
          <w:p w14:paraId="676DF119" w14:textId="77777777" w:rsidR="00E1497F" w:rsidRPr="00594E00" w:rsidRDefault="00E1497F" w:rsidP="00BD0AAC">
            <w:pPr>
              <w:ind w:right="19"/>
              <w:jc w:val="both"/>
              <w:rPr>
                <w:rFonts w:cstheme="minorHAnsi"/>
                <w:sz w:val="16"/>
              </w:rPr>
            </w:pPr>
            <w:r w:rsidRPr="00D34E6D">
              <w:rPr>
                <w:rFonts w:cstheme="minorHAnsi"/>
                <w:sz w:val="16"/>
              </w:rPr>
              <w:t xml:space="preserve">06 </w:t>
            </w:r>
            <w:r w:rsidRPr="004D3A0C">
              <w:rPr>
                <w:rFonts w:cstheme="minorHAnsi"/>
                <w:sz w:val="16"/>
              </w:rPr>
              <w:t>DISEÑAR E IMPLEMENTAR ESTRATEGIA DE PREVENCIÓN E INTERVENCIÓN PARA LOS DELITOS Y VIOLENCIAS CONTRA LAS MUJERES.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7FC73F8B" w14:textId="77777777" w:rsidR="00E1497F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14:paraId="19DDB42E" w14:textId="77777777" w:rsidR="00E1497F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0,54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95605C6" w14:textId="77777777" w:rsidR="00E1497F" w:rsidRPr="00594E00" w:rsidRDefault="00E1497F" w:rsidP="00BD0AAC">
            <w:pPr>
              <w:jc w:val="center"/>
              <w:rPr>
                <w:rFonts w:cstheme="minorHAnsi"/>
                <w:noProof/>
                <w:color w:val="8064A2" w:themeColor="accent4"/>
                <w:sz w:val="18"/>
                <w:szCs w:val="18"/>
                <w:lang w:eastAsia="es-CO"/>
              </w:rPr>
            </w:pPr>
            <w:r w:rsidRPr="00594E00">
              <w:rPr>
                <w:rFonts w:cstheme="minorHAnsi"/>
                <w:noProof/>
                <w:color w:val="8064A2" w:themeColor="accent4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2A8C3E3" wp14:editId="1F6F8427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-45085</wp:posOffset>
                      </wp:positionV>
                      <wp:extent cx="197485" cy="204470"/>
                      <wp:effectExtent l="0" t="0" r="0" b="5080"/>
                      <wp:wrapNone/>
                      <wp:docPr id="126752301" name="Elipse 126752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7DD3D2" id="Elipse 126752301" o:spid="_x0000_s1026" style="position:absolute;margin-left:51.95pt;margin-top:-3.55pt;width:15.55pt;height:16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" fillcolor="#ffc000" stroked="f" strokeweight="2pt"/>
                  </w:pict>
                </mc:Fallback>
              </mc:AlternateContent>
            </w:r>
            <w:r>
              <w:rPr>
                <w:rFonts w:cstheme="minorHAnsi"/>
                <w:noProof/>
                <w:sz w:val="18"/>
                <w:szCs w:val="18"/>
                <w:lang w:eastAsia="es-CO"/>
              </w:rPr>
              <w:t xml:space="preserve">   54</w:t>
            </w:r>
            <w:r w:rsidRPr="00D34E6D">
              <w:rPr>
                <w:rFonts w:cstheme="minorHAnsi"/>
                <w:noProof/>
                <w:sz w:val="18"/>
                <w:szCs w:val="18"/>
                <w:lang w:eastAsia="es-CO"/>
              </w:rPr>
              <w:t>,0%</w:t>
            </w:r>
          </w:p>
        </w:tc>
      </w:tr>
    </w:tbl>
    <w:p w14:paraId="408BF091" w14:textId="77777777" w:rsidR="00E1497F" w:rsidRPr="00594E00" w:rsidRDefault="00E1497F" w:rsidP="00E1497F">
      <w:pPr>
        <w:spacing w:before="3"/>
        <w:ind w:left="175"/>
        <w:jc w:val="both"/>
        <w:rPr>
          <w:rFonts w:cstheme="minorHAnsi"/>
          <w:sz w:val="20"/>
        </w:rPr>
      </w:pPr>
      <w:r w:rsidRPr="00594E00">
        <w:rPr>
          <w:rFonts w:cstheme="minorHAnsi"/>
          <w:b/>
          <w:sz w:val="20"/>
        </w:rPr>
        <w:t>Fuente:</w:t>
      </w:r>
      <w:r w:rsidRPr="00594E00">
        <w:rPr>
          <w:rFonts w:cstheme="minorHAnsi"/>
          <w:b/>
          <w:spacing w:val="-1"/>
          <w:sz w:val="20"/>
        </w:rPr>
        <w:t xml:space="preserve"> </w:t>
      </w:r>
      <w:r w:rsidRPr="00594E00">
        <w:rPr>
          <w:rFonts w:cstheme="minorHAnsi"/>
          <w:sz w:val="20"/>
        </w:rPr>
        <w:t>Elaboración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propia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partir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reportes</w:t>
      </w:r>
      <w:r w:rsidRPr="00594E00">
        <w:rPr>
          <w:rFonts w:cstheme="minorHAnsi"/>
          <w:spacing w:val="-2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ejecución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con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corte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4"/>
          <w:sz w:val="20"/>
        </w:rPr>
        <w:t xml:space="preserve"> </w:t>
      </w:r>
      <w:r>
        <w:rPr>
          <w:rFonts w:cstheme="minorHAnsi"/>
          <w:spacing w:val="-4"/>
          <w:sz w:val="20"/>
        </w:rPr>
        <w:t>noviembre</w:t>
      </w:r>
      <w:r w:rsidRPr="00594E00">
        <w:rPr>
          <w:rFonts w:cstheme="minorHAnsi"/>
          <w:sz w:val="20"/>
        </w:rPr>
        <w:t>-24</w:t>
      </w:r>
    </w:p>
    <w:p w14:paraId="5398C27E" w14:textId="77777777" w:rsidR="00E1497F" w:rsidRPr="00594E00" w:rsidRDefault="00E1497F" w:rsidP="00E1497F">
      <w:pPr>
        <w:spacing w:after="0" w:line="240" w:lineRule="auto"/>
        <w:rPr>
          <w:rFonts w:cstheme="minorHAnsi"/>
        </w:rPr>
      </w:pPr>
    </w:p>
    <w:p w14:paraId="266A311E" w14:textId="77777777" w:rsidR="00E1497F" w:rsidRPr="00594E00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tabs>
          <w:tab w:val="left" w:pos="284"/>
        </w:tabs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>Identificación de las alertas para el cumplimiento de las metas en nivel bajo y medio</w:t>
      </w:r>
      <w:r>
        <w:rPr>
          <w:rFonts w:cstheme="minorHAnsi"/>
          <w:b/>
          <w:bCs/>
        </w:rPr>
        <w:t xml:space="preserve"> bajo</w:t>
      </w:r>
    </w:p>
    <w:p w14:paraId="52EB2177" w14:textId="77777777" w:rsidR="00E1497F" w:rsidRPr="00594E00" w:rsidRDefault="00E1497F" w:rsidP="00E1497F">
      <w:pPr>
        <w:spacing w:after="0" w:line="240" w:lineRule="auto"/>
        <w:rPr>
          <w:rFonts w:cstheme="minorHAnsi"/>
        </w:rPr>
      </w:pPr>
    </w:p>
    <w:p w14:paraId="216FBCB5" w14:textId="77777777" w:rsidR="00E1497F" w:rsidRPr="00594E00" w:rsidRDefault="00E1497F" w:rsidP="00E1497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Teniendo en cuenta el avance con corte al 3</w:t>
      </w:r>
      <w:r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>
        <w:rPr>
          <w:rFonts w:asciiTheme="minorHAnsi" w:hAnsiTheme="minorHAnsi" w:cstheme="minorHAnsi"/>
        </w:rPr>
        <w:t>noviembre</w:t>
      </w:r>
      <w:r w:rsidRPr="00594E00">
        <w:rPr>
          <w:rFonts w:asciiTheme="minorHAnsi" w:hAnsiTheme="minorHAnsi" w:cstheme="minorHAnsi"/>
        </w:rPr>
        <w:t xml:space="preserve"> del 2024 de las </w:t>
      </w:r>
      <w:r>
        <w:rPr>
          <w:rFonts w:asciiTheme="minorHAnsi" w:hAnsiTheme="minorHAnsi" w:cstheme="minorHAnsi"/>
        </w:rPr>
        <w:t>metas de</w:t>
      </w:r>
      <w:r w:rsidRPr="00594E00">
        <w:rPr>
          <w:rFonts w:asciiTheme="minorHAnsi" w:hAnsiTheme="minorHAnsi" w:cstheme="minorHAnsi"/>
        </w:rPr>
        <w:t xml:space="preserve"> proyecto de inversión</w:t>
      </w:r>
      <w:r>
        <w:rPr>
          <w:rFonts w:asciiTheme="minorHAnsi" w:hAnsiTheme="minorHAnsi" w:cstheme="minorHAnsi"/>
        </w:rPr>
        <w:t xml:space="preserve"> </w:t>
      </w:r>
      <w:r w:rsidRPr="00594E00">
        <w:rPr>
          <w:rFonts w:asciiTheme="minorHAnsi" w:hAnsiTheme="minorHAnsi" w:cstheme="minorHAnsi"/>
        </w:rPr>
        <w:t>evaluadas, a continuación, se relacionan las alertas encontradas resultado del seguimiento al</w:t>
      </w:r>
      <w:r w:rsidRPr="00594E00">
        <w:rPr>
          <w:rFonts w:asciiTheme="minorHAnsi" w:hAnsiTheme="minorHAnsi" w:cstheme="minorHAnsi"/>
          <w:spacing w:val="1"/>
        </w:rPr>
        <w:t xml:space="preserve"> </w:t>
      </w:r>
      <w:r w:rsidRPr="00594E00">
        <w:rPr>
          <w:rFonts w:asciiTheme="minorHAnsi" w:hAnsiTheme="minorHAnsi" w:cstheme="minorHAnsi"/>
        </w:rPr>
        <w:t>proyecto</w:t>
      </w:r>
      <w:r w:rsidRPr="00594E00">
        <w:rPr>
          <w:rFonts w:asciiTheme="minorHAnsi" w:hAnsiTheme="minorHAnsi" w:cstheme="minorHAnsi"/>
          <w:spacing w:val="-3"/>
        </w:rPr>
        <w:t xml:space="preserve"> </w:t>
      </w:r>
      <w:r w:rsidRPr="00594E00">
        <w:rPr>
          <w:rFonts w:asciiTheme="minorHAnsi" w:hAnsiTheme="minorHAnsi" w:cstheme="minorHAnsi"/>
        </w:rPr>
        <w:t>de inversión:</w:t>
      </w:r>
    </w:p>
    <w:p w14:paraId="56A72380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2"/>
        <w:gridCol w:w="2370"/>
        <w:gridCol w:w="3686"/>
        <w:gridCol w:w="2388"/>
      </w:tblGrid>
      <w:tr w:rsidR="00E1497F" w:rsidRPr="00594E00" w14:paraId="24E2184B" w14:textId="77777777" w:rsidTr="00BD0AAC">
        <w:trPr>
          <w:trHeight w:val="294"/>
          <w:tblHeader/>
        </w:trPr>
        <w:tc>
          <w:tcPr>
            <w:tcW w:w="1022" w:type="dxa"/>
            <w:shd w:val="clear" w:color="000000" w:fill="C53964"/>
            <w:vAlign w:val="center"/>
            <w:hideMark/>
          </w:tcPr>
          <w:p w14:paraId="6509C4BB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COD META</w:t>
            </w:r>
          </w:p>
        </w:tc>
        <w:tc>
          <w:tcPr>
            <w:tcW w:w="2370" w:type="dxa"/>
            <w:shd w:val="clear" w:color="000000" w:fill="C53964"/>
            <w:vAlign w:val="center"/>
            <w:hideMark/>
          </w:tcPr>
          <w:p w14:paraId="42CD34F7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 xml:space="preserve">DESCRIPCIÓN </w:t>
            </w:r>
            <w:r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ACTIVIDAD</w:t>
            </w: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 xml:space="preserve"> PROYECTO DE INVERSIÓN</w:t>
            </w:r>
          </w:p>
        </w:tc>
        <w:tc>
          <w:tcPr>
            <w:tcW w:w="3686" w:type="dxa"/>
            <w:shd w:val="clear" w:color="000000" w:fill="C53964"/>
            <w:vAlign w:val="center"/>
            <w:hideMark/>
          </w:tcPr>
          <w:p w14:paraId="5575CB4F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 xml:space="preserve">Descripción de la alerta </w:t>
            </w:r>
          </w:p>
        </w:tc>
        <w:tc>
          <w:tcPr>
            <w:tcW w:w="2388" w:type="dxa"/>
            <w:shd w:val="clear" w:color="000000" w:fill="C53964"/>
            <w:vAlign w:val="center"/>
            <w:hideMark/>
          </w:tcPr>
          <w:p w14:paraId="23057EE7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</w:pPr>
            <w:r w:rsidRPr="00594E00">
              <w:rPr>
                <w:rFonts w:eastAsia="Times New Roman" w:cstheme="minorHAnsi"/>
                <w:b/>
                <w:color w:val="FFFFFF"/>
                <w:sz w:val="16"/>
                <w:szCs w:val="16"/>
                <w:lang w:eastAsia="es-CO"/>
              </w:rPr>
              <w:t>Riesgo Asociado</w:t>
            </w:r>
          </w:p>
        </w:tc>
      </w:tr>
      <w:tr w:rsidR="00E1497F" w:rsidRPr="00594E00" w14:paraId="1512B897" w14:textId="77777777" w:rsidTr="00BD0AAC">
        <w:trPr>
          <w:trHeight w:val="2914"/>
        </w:trPr>
        <w:tc>
          <w:tcPr>
            <w:tcW w:w="1022" w:type="dxa"/>
            <w:shd w:val="clear" w:color="000000" w:fill="FFFFFF"/>
            <w:noWrap/>
            <w:vAlign w:val="center"/>
            <w:hideMark/>
          </w:tcPr>
          <w:p w14:paraId="10CACDD1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818901</w:t>
            </w:r>
          </w:p>
        </w:tc>
        <w:tc>
          <w:tcPr>
            <w:tcW w:w="2370" w:type="dxa"/>
            <w:shd w:val="clear" w:color="000000" w:fill="FFFFFF"/>
            <w:noWrap/>
            <w:vAlign w:val="center"/>
            <w:hideMark/>
          </w:tcPr>
          <w:p w14:paraId="4F4672DD" w14:textId="77777777" w:rsidR="00E1497F" w:rsidRPr="00594E00" w:rsidRDefault="00E1497F" w:rsidP="00BD0AA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D</w:t>
            </w:r>
            <w:r w:rsidRPr="000066F0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iseñar e implementar plan de mejoramiento para mitigar los factores de riesgo que inciden en la ocurrencia de hechos de violencias y delitos contra poblaciones vulnerables incluyendo aquellos relacionados con el microtráfico en entornos escolares del distrito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5CB15B01" w14:textId="77777777" w:rsidR="00E1497F" w:rsidRPr="00EF7252" w:rsidRDefault="00E1497F" w:rsidP="00BD0AAC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EF7252">
              <w:rPr>
                <w:rFonts w:cstheme="minorHAnsi"/>
                <w:sz w:val="16"/>
                <w:szCs w:val="16"/>
              </w:rPr>
              <w:t xml:space="preserve">La meta no muestra avance, sin embargo dentro de las acciones se evidencia que se han adelantado las tareas programadas como: recorridos de oferta de servicios para CHC, jornadas para prevenir la mendicidad ajena, trabajo infantil y acompañamiento laboral de NNA, actividades en entornos educativos con afectación por la ocurrencia de delitos como el microtráfico entre otras pero aún no se ha implementado en un 100% los planes propuestos, se recomienda a la gerencia validar el cumplimiento en el último mes de la vigencia o de ser necesario replantear los cronogramas </w:t>
            </w:r>
            <w:r>
              <w:rPr>
                <w:rFonts w:cstheme="minorHAnsi"/>
                <w:sz w:val="16"/>
                <w:szCs w:val="16"/>
              </w:rPr>
              <w:t>para</w:t>
            </w:r>
            <w:r w:rsidRPr="00EF7252">
              <w:rPr>
                <w:rFonts w:cstheme="minorHAnsi"/>
                <w:sz w:val="16"/>
                <w:szCs w:val="16"/>
              </w:rPr>
              <w:t xml:space="preserve"> vigencias futuras.</w:t>
            </w:r>
          </w:p>
          <w:p w14:paraId="1AFD2396" w14:textId="77777777" w:rsidR="00E1497F" w:rsidRPr="00636422" w:rsidRDefault="00E1497F" w:rsidP="00BD0AAC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</w:p>
          <w:p w14:paraId="7C4AEC62" w14:textId="77777777" w:rsidR="00E1497F" w:rsidRPr="00636422" w:rsidRDefault="00E1497F" w:rsidP="00BD0AAC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</w:p>
          <w:p w14:paraId="615B62F6" w14:textId="77777777" w:rsidR="00E1497F" w:rsidRPr="00636422" w:rsidRDefault="00E1497F" w:rsidP="00BD0AAC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  <w:hideMark/>
          </w:tcPr>
          <w:p w14:paraId="09F05ED9" w14:textId="77777777" w:rsidR="00E1497F" w:rsidRPr="0046326C" w:rsidRDefault="00E1497F" w:rsidP="00E1497F">
            <w:pPr>
              <w:pStyle w:val="Prrafodelista"/>
              <w:numPr>
                <w:ilvl w:val="0"/>
                <w:numId w:val="3"/>
              </w:numPr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 w:rsidRPr="0046326C"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  <w:t>Posibilidad de pérdida Reputacional y Económica por sanciones o multas o reducción y/o afectación del presupuesto para las futuras vigencias o por cuestionamiento a la planeación del proceso debido a desviaciones o incumplimientos de las metas programadas de los indicadores relacionados con el proceso</w:t>
            </w:r>
          </w:p>
          <w:p w14:paraId="65735863" w14:textId="77777777" w:rsidR="00E1497F" w:rsidRPr="00594E00" w:rsidRDefault="00E1497F" w:rsidP="00BD0AAC">
            <w:pPr>
              <w:pStyle w:val="Prrafodelista"/>
              <w:spacing w:after="0" w:line="240" w:lineRule="auto"/>
              <w:ind w:left="35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  <w:tr w:rsidR="00E1497F" w:rsidRPr="00594E00" w14:paraId="6B2AEDF5" w14:textId="77777777" w:rsidTr="00BD0AAC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</w:tcPr>
          <w:p w14:paraId="0A403E8B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818903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5DAC0B20" w14:textId="77777777" w:rsidR="00E1497F" w:rsidRDefault="00E1497F" w:rsidP="00BD0AA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T</w:t>
            </w:r>
            <w:r w:rsidRPr="004D3A0C">
              <w:rPr>
                <w:rFonts w:cstheme="minorHAnsi"/>
                <w:sz w:val="16"/>
              </w:rPr>
              <w:t>ransformar espacios con vulnerabilidades de seguridad, a través de un modelo de intervención territorial orientado a la articulación de los organismos de seguridad y justicia, el gobierno distrital, sector privado y las y los ciudadanos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2C33A00B" w14:textId="77777777" w:rsidR="00E1497F" w:rsidRPr="00CB076F" w:rsidRDefault="00E1497F" w:rsidP="00BD0AAC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CB076F">
              <w:rPr>
                <w:rFonts w:cstheme="minorHAnsi"/>
                <w:sz w:val="16"/>
                <w:szCs w:val="16"/>
              </w:rPr>
              <w:t xml:space="preserve">La meta no muestra avance, teniendo en cuenta que ninguno de los territorios ha finalizado la implementación del plan de acción propuesto sin embargo se menciona un diseñó de una metodología y elaboración de un plan de acción en los cuales se ha involucrado dependencias de la SDCJ y entidades del distrito, se recomienda a la gerencia verificar la forma de medición de las metas y la forma de reportar que les permita evidenciar avances numéricos. </w:t>
            </w:r>
          </w:p>
          <w:p w14:paraId="538FA288" w14:textId="77777777" w:rsidR="00E1497F" w:rsidRPr="00636422" w:rsidRDefault="00E1497F" w:rsidP="00BD0AAC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485B21C2" w14:textId="77777777" w:rsidR="00E1497F" w:rsidRPr="00594E00" w:rsidRDefault="00E1497F" w:rsidP="00E1497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  <w:tr w:rsidR="00E1497F" w:rsidRPr="00594E00" w14:paraId="12B12ABC" w14:textId="77777777" w:rsidTr="00BD0AAC">
        <w:trPr>
          <w:trHeight w:val="1742"/>
        </w:trPr>
        <w:tc>
          <w:tcPr>
            <w:tcW w:w="1022" w:type="dxa"/>
            <w:shd w:val="clear" w:color="000000" w:fill="FFFFFF"/>
            <w:noWrap/>
            <w:vAlign w:val="center"/>
          </w:tcPr>
          <w:p w14:paraId="68F7D214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lastRenderedPageBreak/>
              <w:t>818905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06432FB2" w14:textId="77777777" w:rsidR="00E1497F" w:rsidRDefault="00E1497F" w:rsidP="00BD0AA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D</w:t>
            </w:r>
            <w:r w:rsidRPr="004D3A0C">
              <w:rPr>
                <w:rFonts w:cstheme="minorHAnsi"/>
                <w:sz w:val="16"/>
              </w:rPr>
              <w:t>iseñar e implementar plan de acción de participación y corresponsabilidad ciudadana para la gestión comunitaria de la seguridad y la convivencia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5A897EC1" w14:textId="77777777" w:rsidR="00E1497F" w:rsidRPr="00CB076F" w:rsidRDefault="00E1497F" w:rsidP="00BD0AAC">
            <w:pPr>
              <w:pStyle w:val="Prrafodelista"/>
              <w:ind w:left="0"/>
              <w:jc w:val="both"/>
              <w:rPr>
                <w:rFonts w:cstheme="minorHAnsi"/>
                <w:sz w:val="16"/>
                <w:szCs w:val="16"/>
              </w:rPr>
            </w:pPr>
            <w:r w:rsidRPr="00CB076F">
              <w:rPr>
                <w:rFonts w:cstheme="minorHAnsi"/>
                <w:sz w:val="16"/>
                <w:szCs w:val="16"/>
              </w:rPr>
              <w:t>La meta muestra avance, sin embargo, se recomienda que la gerencia evalué las acciones planeadas a fin de identificar si existe algún tipo de novedad o traba</w:t>
            </w:r>
            <w:r>
              <w:rPr>
                <w:rFonts w:cstheme="minorHAnsi"/>
                <w:sz w:val="16"/>
                <w:szCs w:val="16"/>
              </w:rPr>
              <w:t>s</w:t>
            </w:r>
            <w:r w:rsidRPr="00CB076F">
              <w:rPr>
                <w:rFonts w:cstheme="minorHAnsi"/>
                <w:sz w:val="16"/>
                <w:szCs w:val="16"/>
              </w:rPr>
              <w:t xml:space="preserve"> que no permite avanzar en</w:t>
            </w:r>
            <w:r>
              <w:rPr>
                <w:rFonts w:cstheme="minorHAnsi"/>
                <w:sz w:val="16"/>
                <w:szCs w:val="16"/>
              </w:rPr>
              <w:t xml:space="preserve"> futuras vigencias </w:t>
            </w:r>
            <w:r w:rsidRPr="00CB076F">
              <w:rPr>
                <w:rFonts w:cstheme="minorHAnsi"/>
                <w:sz w:val="16"/>
                <w:szCs w:val="16"/>
              </w:rPr>
              <w:t>la ejecución de la</w:t>
            </w:r>
            <w:r>
              <w:rPr>
                <w:rFonts w:cstheme="minorHAnsi"/>
                <w:sz w:val="16"/>
                <w:szCs w:val="16"/>
              </w:rPr>
              <w:t>s</w:t>
            </w:r>
            <w:r w:rsidRPr="00CB076F">
              <w:rPr>
                <w:rFonts w:cstheme="minorHAnsi"/>
                <w:sz w:val="16"/>
                <w:szCs w:val="16"/>
              </w:rPr>
              <w:t xml:space="preserve"> meta</w:t>
            </w:r>
            <w:r>
              <w:rPr>
                <w:rFonts w:cstheme="minorHAnsi"/>
                <w:sz w:val="16"/>
                <w:szCs w:val="16"/>
              </w:rPr>
              <w:t>s</w:t>
            </w:r>
            <w:r w:rsidRPr="00CB076F">
              <w:rPr>
                <w:rFonts w:cstheme="minorHAnsi"/>
                <w:sz w:val="16"/>
                <w:szCs w:val="16"/>
              </w:rPr>
              <w:t xml:space="preserve">. Lo anterior teniendo en cuenta que nos encontramos el </w:t>
            </w:r>
            <w:proofErr w:type="spellStart"/>
            <w:r w:rsidRPr="00CB076F">
              <w:rPr>
                <w:rFonts w:cstheme="minorHAnsi"/>
                <w:sz w:val="16"/>
                <w:szCs w:val="16"/>
              </w:rPr>
              <w:t>ultimo</w:t>
            </w:r>
            <w:proofErr w:type="spellEnd"/>
            <w:r w:rsidRPr="00CB076F">
              <w:rPr>
                <w:rFonts w:cstheme="minorHAnsi"/>
                <w:sz w:val="16"/>
                <w:szCs w:val="16"/>
              </w:rPr>
              <w:t xml:space="preserve"> mes de la vigencia y lo ideal de los proyectos es que cumplan con lo programada y no queden rezagos en metas y recursos.</w:t>
            </w:r>
          </w:p>
          <w:p w14:paraId="67D089B4" w14:textId="77777777" w:rsidR="00E1497F" w:rsidRPr="00636422" w:rsidRDefault="00E1497F" w:rsidP="00BD0AAC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463FA531" w14:textId="77777777" w:rsidR="00E1497F" w:rsidRPr="00594E00" w:rsidRDefault="00E1497F" w:rsidP="00E1497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  <w:tr w:rsidR="00E1497F" w:rsidRPr="00594E00" w14:paraId="7B65B0BA" w14:textId="77777777" w:rsidTr="00BD0AAC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</w:tcPr>
          <w:p w14:paraId="31C13149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818902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5B8C7FD4" w14:textId="77777777" w:rsidR="00E1497F" w:rsidRDefault="00E1497F" w:rsidP="00BD0AA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D</w:t>
            </w:r>
            <w:r w:rsidRPr="004D3A0C">
              <w:rPr>
                <w:rFonts w:cstheme="minorHAnsi"/>
                <w:sz w:val="16"/>
              </w:rPr>
              <w:t>iseñar e implementar estrategia pedagógica con enfoque de género, para la prevención de violencias y delitos contra poblaciones vulnerables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3810DEB4" w14:textId="77777777" w:rsidR="00E1497F" w:rsidRPr="00636422" w:rsidRDefault="00E1497F" w:rsidP="00BD0AAC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  <w:r w:rsidRPr="00C9307E">
              <w:rPr>
                <w:rFonts w:cstheme="minorHAnsi"/>
                <w:sz w:val="16"/>
                <w:szCs w:val="16"/>
              </w:rPr>
              <w:t>Las metas muestran avances de acuerdo a las tareas planteadas y actividades pedagógicas con NNA al interior de colegios</w:t>
            </w:r>
            <w:r>
              <w:rPr>
                <w:rFonts w:cstheme="minorHAnsi"/>
                <w:sz w:val="16"/>
                <w:szCs w:val="16"/>
              </w:rPr>
              <w:t>,</w:t>
            </w:r>
            <w:r w:rsidRPr="00C9307E">
              <w:rPr>
                <w:rFonts w:cstheme="minorHAnsi"/>
                <w:sz w:val="16"/>
                <w:szCs w:val="16"/>
              </w:rPr>
              <w:t xml:space="preserve"> prevención de delitos informáticos violencias y delitos en las juventudes, se espera se dé cumplimiento al 100% al cierre de la vigencia.</w:t>
            </w: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7A3C6E70" w14:textId="77777777" w:rsidR="00E1497F" w:rsidRPr="00594E00" w:rsidRDefault="00E1497F" w:rsidP="00E1497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  <w:tr w:rsidR="00E1497F" w:rsidRPr="00594E00" w14:paraId="12C3B7B6" w14:textId="77777777" w:rsidTr="00BD0AAC">
        <w:trPr>
          <w:trHeight w:val="294"/>
        </w:trPr>
        <w:tc>
          <w:tcPr>
            <w:tcW w:w="1022" w:type="dxa"/>
            <w:shd w:val="clear" w:color="000000" w:fill="FFFFFF"/>
            <w:noWrap/>
            <w:vAlign w:val="center"/>
          </w:tcPr>
          <w:p w14:paraId="0739BB19" w14:textId="77777777" w:rsidR="00E1497F" w:rsidRPr="00594E00" w:rsidRDefault="00E1497F" w:rsidP="00BD0A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818906</w:t>
            </w:r>
          </w:p>
        </w:tc>
        <w:tc>
          <w:tcPr>
            <w:tcW w:w="2370" w:type="dxa"/>
            <w:shd w:val="clear" w:color="000000" w:fill="FFFFFF"/>
            <w:noWrap/>
            <w:vAlign w:val="center"/>
          </w:tcPr>
          <w:p w14:paraId="4CCB545F" w14:textId="77777777" w:rsidR="00E1497F" w:rsidRDefault="00E1497F" w:rsidP="00BD0AA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  <w:r>
              <w:rPr>
                <w:rFonts w:cstheme="minorHAnsi"/>
                <w:sz w:val="16"/>
              </w:rPr>
              <w:t>D</w:t>
            </w:r>
            <w:r w:rsidRPr="004D3A0C">
              <w:rPr>
                <w:rFonts w:cstheme="minorHAnsi"/>
                <w:sz w:val="16"/>
              </w:rPr>
              <w:t>iseñar e implementar estrategia de prevención e intervención para los delitos y violencias contra las mujeres</w:t>
            </w:r>
          </w:p>
        </w:tc>
        <w:tc>
          <w:tcPr>
            <w:tcW w:w="3686" w:type="dxa"/>
            <w:shd w:val="clear" w:color="000000" w:fill="FFFFFF"/>
            <w:noWrap/>
            <w:vAlign w:val="center"/>
          </w:tcPr>
          <w:p w14:paraId="2F709362" w14:textId="77777777" w:rsidR="00E1497F" w:rsidRPr="00636422" w:rsidRDefault="00E1497F" w:rsidP="00BD0AAC">
            <w:pPr>
              <w:pStyle w:val="Prrafodelista"/>
              <w:ind w:left="0"/>
              <w:jc w:val="both"/>
              <w:rPr>
                <w:rFonts w:cstheme="minorHAnsi"/>
                <w:color w:val="FF0000"/>
                <w:sz w:val="16"/>
                <w:szCs w:val="16"/>
              </w:rPr>
            </w:pPr>
            <w:r w:rsidRPr="00C9307E">
              <w:rPr>
                <w:rFonts w:cstheme="minorHAnsi"/>
                <w:sz w:val="16"/>
                <w:szCs w:val="16"/>
              </w:rPr>
              <w:t>Las metas muestran avances en las tareas planteadas como la ruta única de atención a mujeres víctimas de violencias en diferentes espacios de la ciudad, sin embargo</w:t>
            </w:r>
            <w:r>
              <w:rPr>
                <w:rFonts w:cstheme="minorHAnsi"/>
                <w:sz w:val="16"/>
                <w:szCs w:val="16"/>
              </w:rPr>
              <w:t>,</w:t>
            </w:r>
            <w:r w:rsidRPr="00C9307E">
              <w:rPr>
                <w:rFonts w:cstheme="minorHAnsi"/>
                <w:sz w:val="16"/>
                <w:szCs w:val="16"/>
              </w:rPr>
              <w:t xml:space="preserve"> se recomienda a la gerencia evaluar el reporte de avance antes de finalizar la vigencia.</w:t>
            </w:r>
          </w:p>
        </w:tc>
        <w:tc>
          <w:tcPr>
            <w:tcW w:w="2388" w:type="dxa"/>
            <w:shd w:val="clear" w:color="000000" w:fill="FFFFFF"/>
            <w:noWrap/>
            <w:vAlign w:val="center"/>
          </w:tcPr>
          <w:p w14:paraId="0CD2EC66" w14:textId="77777777" w:rsidR="00E1497F" w:rsidRPr="00594E00" w:rsidRDefault="00E1497F" w:rsidP="00E1497F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ind w:left="359" w:hanging="289"/>
              <w:jc w:val="both"/>
              <w:rPr>
                <w:rFonts w:eastAsia="Times New Roman" w:cstheme="minorHAnsi"/>
                <w:color w:val="000000"/>
                <w:sz w:val="16"/>
                <w:szCs w:val="16"/>
                <w:lang w:eastAsia="es-CO"/>
              </w:rPr>
            </w:pPr>
          </w:p>
        </w:tc>
      </w:tr>
    </w:tbl>
    <w:p w14:paraId="292E4ADC" w14:textId="77777777" w:rsidR="00E1497F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6FFAA42C" w14:textId="77777777" w:rsidR="00E1497F" w:rsidRPr="00BE3F87" w:rsidRDefault="00E1497F" w:rsidP="00E1497F">
      <w:pPr>
        <w:spacing w:after="0" w:line="240" w:lineRule="auto"/>
        <w:jc w:val="both"/>
        <w:rPr>
          <w:rFonts w:cstheme="minorHAnsi"/>
          <w:b/>
          <w:bCs/>
        </w:rPr>
      </w:pPr>
      <w:r w:rsidRPr="00BE3F87">
        <w:rPr>
          <w:rFonts w:cstheme="minorHAnsi"/>
          <w:b/>
          <w:bCs/>
        </w:rPr>
        <w:t>Ejecución Presupuestal del Plan Anual de Adquisiciones</w:t>
      </w:r>
    </w:p>
    <w:p w14:paraId="7D792C68" w14:textId="77777777" w:rsidR="00E1497F" w:rsidRDefault="00E1497F" w:rsidP="00E1497F">
      <w:pPr>
        <w:spacing w:after="0" w:line="240" w:lineRule="auto"/>
        <w:jc w:val="both"/>
        <w:rPr>
          <w:rFonts w:cstheme="minorHAnsi"/>
          <w:color w:val="C00000"/>
        </w:rPr>
      </w:pPr>
    </w:p>
    <w:p w14:paraId="2CA99EDF" w14:textId="77777777" w:rsidR="00E1497F" w:rsidRPr="002F191C" w:rsidRDefault="00E1497F" w:rsidP="00E1497F">
      <w:pPr>
        <w:spacing w:after="0" w:line="240" w:lineRule="auto"/>
        <w:jc w:val="both"/>
        <w:rPr>
          <w:rFonts w:cstheme="minorHAnsi"/>
        </w:rPr>
      </w:pPr>
      <w:r w:rsidRPr="0092532B">
        <w:rPr>
          <w:rFonts w:cstheme="minorHAnsi"/>
        </w:rPr>
        <w:t xml:space="preserve">De acuerdo a los recursos programados para el mes de </w:t>
      </w:r>
      <w:r>
        <w:rPr>
          <w:rFonts w:cstheme="minorHAnsi"/>
        </w:rPr>
        <w:t>noviembre</w:t>
      </w:r>
      <w:r w:rsidRPr="0092532B">
        <w:rPr>
          <w:rFonts w:cstheme="minorHAnsi"/>
        </w:rPr>
        <w:t xml:space="preserve"> </w:t>
      </w:r>
      <w:r w:rsidRPr="00C452A0">
        <w:rPr>
          <w:rFonts w:cstheme="minorHAnsi"/>
        </w:rPr>
        <w:t>$</w:t>
      </w:r>
      <w:r w:rsidRPr="002F191C">
        <w:rPr>
          <w:rFonts w:cstheme="minorHAnsi"/>
        </w:rPr>
        <w:t xml:space="preserve"> 8.253 millones, de estos se comprometieron $2.682 para un 32,50% de ejecución, los cuales están asociados a contratos de prestación de servicios y profesionales de apoyo. </w:t>
      </w:r>
    </w:p>
    <w:p w14:paraId="0240AC0E" w14:textId="77777777" w:rsidR="00E1497F" w:rsidRPr="003E572A" w:rsidRDefault="00E1497F" w:rsidP="00E1497F">
      <w:pPr>
        <w:spacing w:after="0" w:line="240" w:lineRule="auto"/>
        <w:jc w:val="both"/>
        <w:rPr>
          <w:rFonts w:cstheme="minorHAnsi"/>
        </w:rPr>
      </w:pPr>
      <w:r w:rsidRPr="003E572A">
        <w:rPr>
          <w:rFonts w:ascii="Aptos" w:hAnsi="Aptos"/>
          <w:shd w:val="clear" w:color="auto" w:fill="FFFFFF"/>
        </w:rPr>
        <w:t xml:space="preserve">  </w:t>
      </w:r>
    </w:p>
    <w:p w14:paraId="77CA424A" w14:textId="77777777" w:rsidR="00E1497F" w:rsidRDefault="00E1497F" w:rsidP="00E1497F">
      <w:pPr>
        <w:spacing w:after="0" w:line="240" w:lineRule="auto"/>
        <w:jc w:val="both"/>
        <w:rPr>
          <w:rFonts w:cstheme="minorHAnsi"/>
          <w:b/>
        </w:rPr>
      </w:pPr>
      <w:r w:rsidRPr="00594E00">
        <w:rPr>
          <w:rFonts w:cstheme="minorHAnsi"/>
          <w:b/>
        </w:rPr>
        <w:t>Notas sobre el siguiente periodo</w:t>
      </w:r>
    </w:p>
    <w:p w14:paraId="6FB738FF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b/>
        </w:rPr>
      </w:pPr>
    </w:p>
    <w:p w14:paraId="255DFC19" w14:textId="77777777" w:rsidR="00E1497F" w:rsidRDefault="00E1497F" w:rsidP="00E1497F">
      <w:pPr>
        <w:spacing w:after="0" w:line="240" w:lineRule="auto"/>
        <w:jc w:val="both"/>
        <w:rPr>
          <w:rFonts w:cstheme="minorHAnsi"/>
          <w:color w:val="FF0000"/>
        </w:rPr>
      </w:pPr>
      <w:r w:rsidRPr="003A3DE8">
        <w:rPr>
          <w:rFonts w:cstheme="minorHAnsi"/>
        </w:rPr>
        <w:t xml:space="preserve">En conclusión, el proyecto ha logrado avanzar en las tareas programadas para este segundo semestre. Sin embargo, es fundamental destacar </w:t>
      </w:r>
      <w:r w:rsidRPr="00071FD6">
        <w:rPr>
          <w:rFonts w:cstheme="minorHAnsi"/>
        </w:rPr>
        <w:t>avances significativos en la mejora de la seguridad en entornos comerciales, industriales y residenciales, así como en la atención a mujeres víctimas de violencia y NNA. Sin embargo, es fundamental continuar trabajando en la consolidación de las redes de apoyo, la ampliación de los servicios y la sensibilización de la población</w:t>
      </w:r>
      <w:r w:rsidRPr="003A3DE8">
        <w:rPr>
          <w:rFonts w:cstheme="minorHAnsi"/>
        </w:rPr>
        <w:t>. Para fortalecer la efectividad de futuras vigencias, se recomienda realizar diagnósticos iniciales para cada tarea y cronogramas que permitan fortalecer la participación de todos los involucrados, Asimismo, es crucial continuar monitoreando los indicadores planteados y de ser necesario ajustar las estrategias según sea necesario, la Oficina Asesora de Planeación estará atenta a cualquier requerimiento en asesoría y gestión</w:t>
      </w:r>
    </w:p>
    <w:p w14:paraId="219D12F1" w14:textId="77777777" w:rsidR="00E1497F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21EC6272" w14:textId="77777777" w:rsidR="00E1497F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0489806A" w14:textId="77777777" w:rsidR="00E1497F" w:rsidRPr="003A3DE8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12A011CE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>INFORME ALERTAS SEGUIMIENTO A METAS DE LOS PROYECTOS DE INVERSIÓN</w:t>
      </w:r>
    </w:p>
    <w:p w14:paraId="21D7BBF1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>Secretaría Distrital de Seguridad Convivencia y Justicia</w:t>
      </w:r>
    </w:p>
    <w:p w14:paraId="6C51D78D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  <w:sz w:val="20"/>
        </w:rPr>
      </w:pPr>
      <w:r w:rsidRPr="00594E00">
        <w:rPr>
          <w:rFonts w:cstheme="minorHAnsi"/>
          <w:b/>
          <w:bCs/>
          <w:sz w:val="20"/>
        </w:rPr>
        <w:t>Oficina Asesora de Planeación</w:t>
      </w:r>
    </w:p>
    <w:p w14:paraId="1AC7359C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  <w:r w:rsidRPr="00594E00">
        <w:rPr>
          <w:rFonts w:cstheme="minorHAnsi"/>
          <w:sz w:val="18"/>
          <w:szCs w:val="18"/>
        </w:rPr>
        <w:t>Corte 3</w:t>
      </w:r>
      <w:r>
        <w:rPr>
          <w:rFonts w:cstheme="minorHAnsi"/>
          <w:sz w:val="18"/>
          <w:szCs w:val="18"/>
        </w:rPr>
        <w:t>0</w:t>
      </w:r>
      <w:r w:rsidRPr="00594E00">
        <w:rPr>
          <w:rFonts w:cstheme="minorHAnsi"/>
          <w:sz w:val="18"/>
          <w:szCs w:val="18"/>
        </w:rPr>
        <w:t xml:space="preserve"> de</w:t>
      </w:r>
      <w:r>
        <w:rPr>
          <w:rFonts w:cstheme="minorHAnsi"/>
          <w:sz w:val="18"/>
          <w:szCs w:val="18"/>
        </w:rPr>
        <w:t xml:space="preserve"> noviembre</w:t>
      </w:r>
      <w:r w:rsidRPr="00594E00">
        <w:rPr>
          <w:rFonts w:cstheme="minorHAnsi"/>
          <w:sz w:val="18"/>
          <w:szCs w:val="18"/>
        </w:rPr>
        <w:t xml:space="preserve"> del 2024</w:t>
      </w:r>
    </w:p>
    <w:p w14:paraId="67605F09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772AD367" w14:textId="77777777" w:rsidR="00E1497F" w:rsidRPr="00594E00" w:rsidRDefault="00E1497F" w:rsidP="00E1497F">
      <w:pPr>
        <w:jc w:val="center"/>
        <w:rPr>
          <w:rFonts w:cstheme="minorHAnsi"/>
        </w:rPr>
      </w:pPr>
      <w:r w:rsidRPr="00594E00">
        <w:rPr>
          <w:rFonts w:cstheme="minorHAnsi"/>
          <w:b/>
          <w:bCs/>
          <w:color w:val="CC0066"/>
        </w:rPr>
        <w:lastRenderedPageBreak/>
        <w:t xml:space="preserve">Proyecto de Inversión: </w:t>
      </w:r>
    </w:p>
    <w:p w14:paraId="40FD0F47" w14:textId="77777777" w:rsidR="00E1497F" w:rsidRPr="00594E00" w:rsidRDefault="00E1497F" w:rsidP="00E1497F">
      <w:pPr>
        <w:pStyle w:val="Textoindependiente"/>
        <w:spacing w:before="179" w:line="259" w:lineRule="auto"/>
        <w:ind w:right="12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CC0066"/>
        </w:rPr>
        <w:t>8224</w:t>
      </w:r>
      <w:r w:rsidRPr="00594E00">
        <w:rPr>
          <w:rFonts w:asciiTheme="minorHAnsi" w:hAnsiTheme="minorHAnsi" w:cstheme="minorHAnsi"/>
          <w:color w:val="CC0066"/>
        </w:rPr>
        <w:t xml:space="preserve"> </w:t>
      </w:r>
      <w:proofErr w:type="gramStart"/>
      <w:r w:rsidRPr="00F40B8C">
        <w:rPr>
          <w:rFonts w:asciiTheme="minorHAnsi" w:hAnsiTheme="minorHAnsi" w:cstheme="minorHAnsi"/>
          <w:color w:val="CC0066"/>
        </w:rPr>
        <w:t>Desarrollo</w:t>
      </w:r>
      <w:proofErr w:type="gramEnd"/>
      <w:r w:rsidRPr="00F40B8C">
        <w:rPr>
          <w:rFonts w:asciiTheme="minorHAnsi" w:hAnsiTheme="minorHAnsi" w:cstheme="minorHAnsi"/>
          <w:color w:val="CC0066"/>
        </w:rPr>
        <w:t xml:space="preserve"> de las Estrategias para la Implementación del Sistema Distrital de Apropiación del Código Nacional de Seguridad y Convivencia Ciudadana en Bogotá D.C.</w:t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  <w:r w:rsidRPr="0076140B">
        <w:rPr>
          <w:rFonts w:asciiTheme="minorHAnsi" w:hAnsiTheme="minorHAnsi" w:cstheme="minorHAnsi"/>
          <w:color w:val="CC0066"/>
        </w:rPr>
        <w:tab/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5100"/>
        <w:gridCol w:w="2265"/>
        <w:gridCol w:w="2085"/>
      </w:tblGrid>
      <w:tr w:rsidR="00E1497F" w:rsidRPr="00594E00" w14:paraId="72D6C49C" w14:textId="77777777" w:rsidTr="00BD0AAC">
        <w:trPr>
          <w:trHeight w:val="465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473FF02F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Gerencia Proyecto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7AEE094C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Presupuesto 2024</w:t>
            </w:r>
          </w:p>
          <w:p w14:paraId="18E79ABA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Millones de pesos ($)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  <w:shd w:val="clear" w:color="auto" w:fill="C30F60"/>
          </w:tcPr>
          <w:p w14:paraId="08279DA0" w14:textId="77777777" w:rsidR="00E1497F" w:rsidRPr="00594E00" w:rsidRDefault="00E1497F" w:rsidP="00BD0AAC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 xml:space="preserve">Número de 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Actividades</w:t>
            </w:r>
            <w:r w:rsidRPr="00594E00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 xml:space="preserve"> proyecto asociadas</w:t>
            </w:r>
          </w:p>
        </w:tc>
      </w:tr>
      <w:tr w:rsidR="00E1497F" w:rsidRPr="00594E00" w14:paraId="1B1B1452" w14:textId="77777777" w:rsidTr="00BD0AAC">
        <w:trPr>
          <w:trHeight w:val="120"/>
        </w:trPr>
        <w:tc>
          <w:tcPr>
            <w:tcW w:w="5100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34418B6F" w14:textId="77777777" w:rsidR="00E1497F" w:rsidRPr="00594E00" w:rsidRDefault="00E1497F" w:rsidP="00BD0AA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</w:rPr>
              <w:t>Subsecretaria de Seguridad y Convivencia</w:t>
            </w:r>
          </w:p>
        </w:tc>
        <w:tc>
          <w:tcPr>
            <w:tcW w:w="226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518EF76B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</w:rPr>
              <w:t>$</w:t>
            </w:r>
            <w:r>
              <w:rPr>
                <w:rFonts w:cstheme="minorHAnsi"/>
              </w:rPr>
              <w:t>708</w:t>
            </w:r>
          </w:p>
        </w:tc>
        <w:tc>
          <w:tcPr>
            <w:tcW w:w="2085" w:type="dxa"/>
            <w:tcBorders>
              <w:top w:val="single" w:sz="8" w:space="0" w:color="A6A6A6" w:themeColor="background1" w:themeShade="A6"/>
              <w:left w:val="single" w:sz="8" w:space="0" w:color="A6A6A6" w:themeColor="background1" w:themeShade="A6"/>
              <w:bottom w:val="single" w:sz="8" w:space="0" w:color="A6A6A6" w:themeColor="background1" w:themeShade="A6"/>
              <w:right w:val="single" w:sz="8" w:space="0" w:color="A6A6A6" w:themeColor="background1" w:themeShade="A6"/>
            </w:tcBorders>
          </w:tcPr>
          <w:p w14:paraId="74B69265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</w:tbl>
    <w:p w14:paraId="78E7495B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5BF61168" w14:textId="77777777" w:rsidR="00E1497F" w:rsidRPr="00594E00" w:rsidRDefault="00E1497F" w:rsidP="00E1497F">
      <w:pPr>
        <w:spacing w:after="0" w:line="240" w:lineRule="auto"/>
        <w:jc w:val="center"/>
        <w:rPr>
          <w:rFonts w:cstheme="minorHAnsi"/>
          <w:b/>
          <w:bCs/>
          <w:sz w:val="16"/>
          <w:szCs w:val="16"/>
        </w:rPr>
      </w:pPr>
    </w:p>
    <w:p w14:paraId="0A06AB9C" w14:textId="77777777" w:rsidR="00E1497F" w:rsidRPr="00594E00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tabs>
          <w:tab w:val="left" w:pos="284"/>
        </w:tabs>
        <w:spacing w:after="0" w:line="240" w:lineRule="auto"/>
        <w:ind w:left="567" w:hanging="567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Ejecución </w:t>
      </w:r>
      <w:r w:rsidRPr="00DF5B86">
        <w:rPr>
          <w:rFonts w:cstheme="minorHAnsi"/>
          <w:b/>
          <w:bCs/>
        </w:rPr>
        <w:t xml:space="preserve">Presupuestal Metas </w:t>
      </w:r>
      <w:r w:rsidRPr="00594E00">
        <w:rPr>
          <w:rFonts w:cstheme="minorHAnsi"/>
          <w:b/>
          <w:bCs/>
        </w:rPr>
        <w:t>Proyecto de inversión:</w:t>
      </w:r>
    </w:p>
    <w:p w14:paraId="3CF23792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334AA2D9" w14:textId="77777777" w:rsidR="00E1497F" w:rsidRPr="00594E00" w:rsidRDefault="00E1497F" w:rsidP="00E1497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A corte 3</w:t>
      </w:r>
      <w:r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>
        <w:rPr>
          <w:rFonts w:asciiTheme="minorHAnsi" w:hAnsiTheme="minorHAnsi" w:cstheme="minorHAnsi"/>
        </w:rPr>
        <w:t>noviembre</w:t>
      </w:r>
      <w:r w:rsidRPr="00594E00">
        <w:rPr>
          <w:rFonts w:asciiTheme="minorHAnsi" w:hAnsiTheme="minorHAnsi" w:cstheme="minorHAnsi"/>
        </w:rPr>
        <w:t xml:space="preserve"> del 2024, el proyecto de inversión </w:t>
      </w:r>
      <w:r>
        <w:rPr>
          <w:rFonts w:asciiTheme="minorHAnsi" w:hAnsiTheme="minorHAnsi" w:cstheme="minorHAnsi"/>
        </w:rPr>
        <w:t>8224</w:t>
      </w:r>
      <w:r w:rsidRPr="00594E00">
        <w:rPr>
          <w:rFonts w:asciiTheme="minorHAnsi" w:hAnsiTheme="minorHAnsi" w:cstheme="minorHAnsi"/>
        </w:rPr>
        <w:t xml:space="preserve"> “</w:t>
      </w:r>
      <w:r w:rsidRPr="00F40B8C">
        <w:rPr>
          <w:rFonts w:asciiTheme="minorHAnsi" w:hAnsiTheme="minorHAnsi" w:cstheme="minorHAnsi"/>
        </w:rPr>
        <w:t>Desarrollo de las Estrategias para la Implementación del Sistema Distrital de Apropiación del Código Nacional de Seguridad y Convivencia Ciudadana en Bogotá D.C</w:t>
      </w:r>
      <w:r w:rsidRPr="00594E00">
        <w:rPr>
          <w:rFonts w:asciiTheme="minorHAnsi" w:hAnsiTheme="minorHAnsi" w:cstheme="minorHAnsi"/>
        </w:rPr>
        <w:t xml:space="preserve">” </w:t>
      </w:r>
      <w:r>
        <w:rPr>
          <w:rFonts w:asciiTheme="minorHAnsi" w:hAnsiTheme="minorHAnsi" w:cstheme="minorHAnsi"/>
        </w:rPr>
        <w:t xml:space="preserve">presenta una </w:t>
      </w:r>
      <w:r w:rsidRPr="004E53D0">
        <w:rPr>
          <w:rFonts w:asciiTheme="minorHAnsi" w:hAnsiTheme="minorHAnsi" w:cstheme="minorHAnsi"/>
        </w:rPr>
        <w:t>ejecución del</w:t>
      </w:r>
      <w:r w:rsidRPr="004E53D0">
        <w:rPr>
          <w:rFonts w:asciiTheme="minorHAnsi" w:hAnsiTheme="minorHAnsi" w:cstheme="minorHAnsi"/>
          <w:spacing w:val="-3"/>
        </w:rPr>
        <w:t xml:space="preserve"> 8</w:t>
      </w:r>
      <w:r>
        <w:rPr>
          <w:rFonts w:asciiTheme="minorHAnsi" w:hAnsiTheme="minorHAnsi" w:cstheme="minorHAnsi"/>
          <w:spacing w:val="-3"/>
        </w:rPr>
        <w:t>2</w:t>
      </w:r>
      <w:r w:rsidRPr="004E53D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>2</w:t>
      </w:r>
      <w:r w:rsidRPr="004C111B">
        <w:rPr>
          <w:rFonts w:asciiTheme="minorHAnsi" w:hAnsiTheme="minorHAnsi" w:cstheme="minorHAnsi"/>
        </w:rPr>
        <w:t>%</w:t>
      </w:r>
      <w:r w:rsidRPr="004C111B">
        <w:rPr>
          <w:rFonts w:asciiTheme="minorHAnsi" w:hAnsiTheme="minorHAnsi" w:cstheme="minorHAnsi"/>
          <w:spacing w:val="-3"/>
        </w:rPr>
        <w:t xml:space="preserve"> </w:t>
      </w:r>
      <w:r w:rsidRPr="004C111B">
        <w:rPr>
          <w:rFonts w:asciiTheme="minorHAnsi" w:hAnsiTheme="minorHAnsi" w:cstheme="minorHAnsi"/>
        </w:rPr>
        <w:t>y</w:t>
      </w:r>
      <w:r w:rsidRPr="004C111B">
        <w:rPr>
          <w:rFonts w:asciiTheme="minorHAnsi" w:hAnsiTheme="minorHAnsi" w:cstheme="minorHAnsi"/>
          <w:spacing w:val="-2"/>
        </w:rPr>
        <w:t xml:space="preserve"> </w:t>
      </w:r>
      <w:r w:rsidRPr="004C111B">
        <w:rPr>
          <w:rFonts w:asciiTheme="minorHAnsi" w:hAnsiTheme="minorHAnsi" w:cstheme="minorHAnsi"/>
        </w:rPr>
        <w:t>giros</w:t>
      </w:r>
      <w:r w:rsidRPr="004C111B">
        <w:rPr>
          <w:rFonts w:asciiTheme="minorHAnsi" w:hAnsiTheme="minorHAnsi" w:cstheme="minorHAnsi"/>
          <w:spacing w:val="-2"/>
        </w:rPr>
        <w:t xml:space="preserve"> </w:t>
      </w:r>
      <w:r w:rsidRPr="004E53D0">
        <w:rPr>
          <w:rFonts w:asciiTheme="minorHAnsi" w:hAnsiTheme="minorHAnsi" w:cstheme="minorHAnsi"/>
        </w:rPr>
        <w:t>del</w:t>
      </w:r>
      <w:r w:rsidRPr="004E53D0">
        <w:rPr>
          <w:rFonts w:asciiTheme="minorHAnsi" w:hAnsiTheme="minorHAnsi" w:cstheme="minorHAnsi"/>
          <w:spacing w:val="-3"/>
        </w:rPr>
        <w:t xml:space="preserve"> </w:t>
      </w:r>
      <w:r>
        <w:rPr>
          <w:rFonts w:asciiTheme="minorHAnsi" w:hAnsiTheme="minorHAnsi" w:cstheme="minorHAnsi"/>
          <w:spacing w:val="-3"/>
        </w:rPr>
        <w:t>3</w:t>
      </w:r>
      <w:r w:rsidRPr="004E53D0">
        <w:rPr>
          <w:rFonts w:asciiTheme="minorHAnsi" w:hAnsiTheme="minorHAnsi" w:cstheme="minorHAnsi"/>
          <w:spacing w:val="-3"/>
        </w:rPr>
        <w:t>8</w:t>
      </w:r>
      <w:r w:rsidRPr="004E53D0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>19</w:t>
      </w:r>
      <w:r w:rsidRPr="004E53D0">
        <w:rPr>
          <w:rFonts w:asciiTheme="minorHAnsi" w:hAnsiTheme="minorHAnsi" w:cstheme="minorHAnsi"/>
        </w:rPr>
        <w:t>%,</w:t>
      </w:r>
      <w:r w:rsidRPr="004E53D0">
        <w:rPr>
          <w:rFonts w:asciiTheme="minorHAnsi" w:hAnsiTheme="minorHAnsi" w:cstheme="minorHAnsi"/>
          <w:spacing w:val="-3"/>
        </w:rPr>
        <w:t xml:space="preserve"> </w:t>
      </w:r>
      <w:r w:rsidRPr="004E53D0">
        <w:rPr>
          <w:rFonts w:asciiTheme="minorHAnsi" w:hAnsiTheme="minorHAnsi" w:cstheme="minorHAnsi"/>
        </w:rPr>
        <w:t>los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cuales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se</w:t>
      </w:r>
      <w:r w:rsidRPr="00594E00">
        <w:rPr>
          <w:rFonts w:asciiTheme="minorHAnsi" w:hAnsiTheme="minorHAnsi" w:cstheme="minorHAnsi"/>
          <w:spacing w:val="-4"/>
        </w:rPr>
        <w:t xml:space="preserve"> </w:t>
      </w:r>
      <w:r w:rsidRPr="00594E00">
        <w:rPr>
          <w:rFonts w:asciiTheme="minorHAnsi" w:hAnsiTheme="minorHAnsi" w:cstheme="minorHAnsi"/>
        </w:rPr>
        <w:t>distribuyen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en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las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siguientes</w:t>
      </w:r>
      <w:r w:rsidRPr="00594E00">
        <w:rPr>
          <w:rFonts w:asciiTheme="minorHAnsi" w:hAnsiTheme="minorHAnsi" w:cstheme="minorHAnsi"/>
          <w:spacing w:val="-2"/>
        </w:rPr>
        <w:t xml:space="preserve"> </w:t>
      </w:r>
      <w:r w:rsidRPr="00594E00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ctividades</w:t>
      </w:r>
      <w:r w:rsidRPr="00594E00">
        <w:rPr>
          <w:rFonts w:asciiTheme="minorHAnsi" w:hAnsiTheme="minorHAnsi" w:cstheme="minorHAnsi"/>
        </w:rPr>
        <w:t>:</w:t>
      </w:r>
    </w:p>
    <w:p w14:paraId="51562B42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71C6674E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94E00">
        <w:rPr>
          <w:rFonts w:cstheme="minorHAnsi"/>
          <w:sz w:val="16"/>
          <w:szCs w:val="16"/>
        </w:rPr>
        <w:t>Cifras en Millones de pesos</w:t>
      </w:r>
    </w:p>
    <w:tbl>
      <w:tblPr>
        <w:tblStyle w:val="TableNormal"/>
        <w:tblW w:w="9639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686"/>
        <w:gridCol w:w="1134"/>
        <w:gridCol w:w="1134"/>
        <w:gridCol w:w="1134"/>
        <w:gridCol w:w="546"/>
        <w:gridCol w:w="588"/>
        <w:gridCol w:w="552"/>
        <w:gridCol w:w="865"/>
      </w:tblGrid>
      <w:tr w:rsidR="00E1497F" w:rsidRPr="00594E00" w14:paraId="64B96099" w14:textId="77777777" w:rsidTr="00BD0AAC">
        <w:trPr>
          <w:trHeight w:val="35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8" w:space="0" w:color="FFFFFF"/>
            </w:tcBorders>
            <w:shd w:val="clear" w:color="auto" w:fill="C43863"/>
          </w:tcPr>
          <w:p w14:paraId="6375FD7D" w14:textId="77777777" w:rsidR="00E1497F" w:rsidRPr="00594E00" w:rsidRDefault="00E1497F" w:rsidP="00BD0AAC">
            <w:pPr>
              <w:pStyle w:val="TableParagraph"/>
              <w:spacing w:before="65"/>
              <w:ind w:left="1312" w:right="1296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DF5B86">
              <w:rPr>
                <w:rFonts w:asciiTheme="minorHAnsi" w:hAnsiTheme="minorHAnsi" w:cstheme="minorHAnsi"/>
                <w:b/>
                <w:color w:val="FFFFFF" w:themeColor="background1"/>
                <w:sz w:val="18"/>
              </w:rPr>
              <w:t>Metas</w:t>
            </w:r>
            <w:r w:rsidRPr="00DF5B86">
              <w:rPr>
                <w:rFonts w:asciiTheme="minorHAnsi" w:hAnsiTheme="minorHAnsi" w:cstheme="minorHAnsi"/>
                <w:b/>
                <w:color w:val="FFFFFF" w:themeColor="background1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Proyecto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408AA2D1" w14:textId="77777777" w:rsidR="00E1497F" w:rsidRPr="00594E00" w:rsidRDefault="00E1497F" w:rsidP="00BD0AAC">
            <w:pPr>
              <w:pStyle w:val="TableParagraph"/>
              <w:spacing w:before="65"/>
              <w:ind w:right="381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Prog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2194EFD0" w14:textId="77777777" w:rsidR="00E1497F" w:rsidRPr="00594E00" w:rsidRDefault="00E1497F" w:rsidP="00BD0AAC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proofErr w:type="spellStart"/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69C0C7C4" w14:textId="77777777" w:rsidR="00E1497F" w:rsidRPr="00594E00" w:rsidRDefault="00E1497F" w:rsidP="00BD0AAC">
            <w:pPr>
              <w:pStyle w:val="TableParagraph"/>
              <w:spacing w:before="65"/>
              <w:ind w:right="392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8" w:space="0" w:color="FFFFFF"/>
              <w:right w:val="single" w:sz="8" w:space="0" w:color="FFFFFF"/>
            </w:tcBorders>
            <w:shd w:val="clear" w:color="auto" w:fill="C43863"/>
          </w:tcPr>
          <w:p w14:paraId="23BC95CD" w14:textId="77777777" w:rsidR="00E1497F" w:rsidRPr="00594E00" w:rsidRDefault="00E1497F" w:rsidP="00BD0AAC">
            <w:pPr>
              <w:pStyle w:val="TableParagraph"/>
              <w:spacing w:before="65"/>
              <w:ind w:left="107" w:right="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Ejecución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FFFFFF"/>
              <w:right w:val="single" w:sz="4" w:space="0" w:color="000000"/>
            </w:tcBorders>
            <w:shd w:val="clear" w:color="auto" w:fill="C43863"/>
          </w:tcPr>
          <w:p w14:paraId="14CBAD05" w14:textId="77777777" w:rsidR="00E1497F" w:rsidRPr="00594E00" w:rsidRDefault="00E1497F" w:rsidP="00BD0AAC">
            <w:pPr>
              <w:pStyle w:val="TableParagraph"/>
              <w:spacing w:before="65"/>
              <w:ind w:left="301" w:right="294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%</w:t>
            </w:r>
            <w:r w:rsidRPr="00594E00">
              <w:rPr>
                <w:rFonts w:asciiTheme="minorHAnsi" w:hAnsiTheme="minorHAnsi" w:cstheme="minorHAnsi"/>
                <w:b/>
                <w:color w:val="FFFFFF"/>
                <w:spacing w:val="-3"/>
                <w:sz w:val="18"/>
              </w:rPr>
              <w:t xml:space="preserve"> </w:t>
            </w:r>
            <w:r w:rsidRPr="00594E00">
              <w:rPr>
                <w:rFonts w:asciiTheme="minorHAnsi" w:hAnsiTheme="minorHAnsi" w:cstheme="minorHAnsi"/>
                <w:b/>
                <w:color w:val="FFFFFF"/>
                <w:sz w:val="18"/>
              </w:rPr>
              <w:t>Giro</w:t>
            </w:r>
          </w:p>
        </w:tc>
      </w:tr>
      <w:tr w:rsidR="00E1497F" w:rsidRPr="00594E00" w14:paraId="46537680" w14:textId="77777777" w:rsidTr="00BD0AAC">
        <w:trPr>
          <w:trHeight w:val="219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BEBEBE"/>
          </w:tcPr>
          <w:p w14:paraId="36BBA7DF" w14:textId="77777777" w:rsidR="00E1497F" w:rsidRPr="00594E00" w:rsidRDefault="00E1497F" w:rsidP="00BD0AAC">
            <w:pPr>
              <w:pStyle w:val="TableParagraph"/>
              <w:spacing w:before="12" w:line="187" w:lineRule="exact"/>
              <w:ind w:left="1427" w:right="1418"/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594E00">
              <w:rPr>
                <w:rFonts w:asciiTheme="minorHAnsi" w:hAnsiTheme="minorHAnsi" w:cstheme="minorHAnsi"/>
                <w:b/>
                <w:sz w:val="16"/>
              </w:rPr>
              <w:t>Proyecto</w:t>
            </w:r>
            <w:r w:rsidRPr="00594E00">
              <w:rPr>
                <w:rFonts w:asciiTheme="minorHAnsi" w:hAnsiTheme="minorHAnsi" w:cstheme="minorHAnsi"/>
                <w:b/>
                <w:spacing w:val="-4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4"/>
                <w:sz w:val="16"/>
              </w:rPr>
              <w:t>8224</w:t>
            </w:r>
          </w:p>
        </w:tc>
        <w:tc>
          <w:tcPr>
            <w:tcW w:w="1134" w:type="dxa"/>
            <w:shd w:val="clear" w:color="auto" w:fill="BEBEBE"/>
          </w:tcPr>
          <w:p w14:paraId="5823EB21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353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708</w:t>
            </w:r>
          </w:p>
        </w:tc>
        <w:tc>
          <w:tcPr>
            <w:tcW w:w="1134" w:type="dxa"/>
            <w:shd w:val="clear" w:color="auto" w:fill="BEBEBE"/>
          </w:tcPr>
          <w:p w14:paraId="75003803" w14:textId="77777777" w:rsidR="00E1497F" w:rsidRPr="00594E00" w:rsidRDefault="00E1497F" w:rsidP="00BD0AAC">
            <w:pPr>
              <w:pStyle w:val="TableParagraph"/>
              <w:spacing w:before="1" w:line="198" w:lineRule="exact"/>
              <w:ind w:left="330" w:right="31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582</w:t>
            </w:r>
          </w:p>
        </w:tc>
        <w:tc>
          <w:tcPr>
            <w:tcW w:w="1680" w:type="dxa"/>
            <w:gridSpan w:val="2"/>
            <w:shd w:val="clear" w:color="auto" w:fill="BEBEBE"/>
          </w:tcPr>
          <w:p w14:paraId="2471C1EE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425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222</w:t>
            </w:r>
          </w:p>
        </w:tc>
        <w:tc>
          <w:tcPr>
            <w:tcW w:w="1140" w:type="dxa"/>
            <w:gridSpan w:val="2"/>
            <w:shd w:val="clear" w:color="auto" w:fill="BEBEBE"/>
          </w:tcPr>
          <w:p w14:paraId="3B297E3C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31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82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>
              <w:rPr>
                <w:rFonts w:asciiTheme="minorHAnsi" w:hAnsiTheme="minorHAnsi" w:cstheme="minorHAnsi"/>
                <w:b/>
                <w:sz w:val="18"/>
              </w:rPr>
              <w:t>2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BEBEBE"/>
          </w:tcPr>
          <w:p w14:paraId="41DC952B" w14:textId="77777777" w:rsidR="00E1497F" w:rsidRPr="00594E00" w:rsidRDefault="00E1497F" w:rsidP="00BD0AAC">
            <w:pPr>
              <w:pStyle w:val="TableParagraph"/>
              <w:spacing w:before="1" w:line="198" w:lineRule="exact"/>
              <w:ind w:right="268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38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,</w:t>
            </w:r>
            <w:r>
              <w:rPr>
                <w:rFonts w:asciiTheme="minorHAnsi" w:hAnsiTheme="minorHAnsi" w:cstheme="minorHAnsi"/>
                <w:b/>
                <w:sz w:val="18"/>
              </w:rPr>
              <w:t>19</w:t>
            </w:r>
            <w:r w:rsidRPr="00594E00">
              <w:rPr>
                <w:rFonts w:asciiTheme="minorHAnsi" w:hAnsiTheme="minorHAnsi" w:cstheme="minorHAnsi"/>
                <w:b/>
                <w:sz w:val="18"/>
              </w:rPr>
              <w:t>%</w:t>
            </w:r>
          </w:p>
        </w:tc>
      </w:tr>
      <w:tr w:rsidR="00E1497F" w:rsidRPr="00594E00" w14:paraId="5D78088C" w14:textId="77777777" w:rsidTr="00BD0AAC">
        <w:trPr>
          <w:trHeight w:val="976"/>
        </w:trPr>
        <w:tc>
          <w:tcPr>
            <w:tcW w:w="3686" w:type="dxa"/>
            <w:tcBorders>
              <w:left w:val="single" w:sz="4" w:space="0" w:color="000000"/>
            </w:tcBorders>
          </w:tcPr>
          <w:p w14:paraId="0AF5EB37" w14:textId="77777777" w:rsidR="00E1497F" w:rsidRPr="00594E00" w:rsidRDefault="00E1497F" w:rsidP="00BD0AAC">
            <w:pPr>
              <w:pStyle w:val="TableParagraph"/>
              <w:spacing w:before="1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01</w:t>
            </w:r>
            <w:r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F40B8C">
              <w:rPr>
                <w:rFonts w:asciiTheme="minorHAnsi" w:hAnsiTheme="minorHAnsi" w:cstheme="minorHAnsi"/>
                <w:sz w:val="16"/>
              </w:rPr>
              <w:t>FORTALECER EL PORCIENTO DE LAS HERRAMIENTAS PARA LA GESTIÓN DE COMPARENDOS POR CONVIVENCIA A TRAVÉS DE ESPACIOS VIRTUALES Y PRESENCIALES</w:t>
            </w:r>
            <w:r w:rsidRPr="00A158CA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</w:tcPr>
          <w:p w14:paraId="174D40E0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9BE8514" w14:textId="77777777" w:rsidR="00E1497F" w:rsidRPr="00594E00" w:rsidRDefault="00E1497F" w:rsidP="00BD0AAC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208</w:t>
            </w:r>
          </w:p>
        </w:tc>
        <w:tc>
          <w:tcPr>
            <w:tcW w:w="1134" w:type="dxa"/>
          </w:tcPr>
          <w:p w14:paraId="6D04107A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FF90BB6" w14:textId="77777777" w:rsidR="00E1497F" w:rsidRPr="00594E00" w:rsidRDefault="00E1497F" w:rsidP="00BD0AAC">
            <w:pPr>
              <w:pStyle w:val="TableParagraph"/>
              <w:spacing w:before="158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186</w:t>
            </w:r>
          </w:p>
        </w:tc>
        <w:tc>
          <w:tcPr>
            <w:tcW w:w="1680" w:type="dxa"/>
            <w:gridSpan w:val="2"/>
          </w:tcPr>
          <w:p w14:paraId="20431478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87500C8" w14:textId="77777777" w:rsidR="00E1497F" w:rsidRPr="00594E00" w:rsidRDefault="00E1497F" w:rsidP="00BD0AAC">
            <w:pPr>
              <w:pStyle w:val="TableParagraph"/>
              <w:spacing w:before="158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84</w:t>
            </w:r>
          </w:p>
        </w:tc>
        <w:tc>
          <w:tcPr>
            <w:tcW w:w="1140" w:type="dxa"/>
            <w:gridSpan w:val="2"/>
          </w:tcPr>
          <w:p w14:paraId="4BABD38B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19DF6200" w14:textId="77777777" w:rsidR="00E1497F" w:rsidRPr="00594E00" w:rsidRDefault="00E1497F" w:rsidP="00BD0AAC">
            <w:pPr>
              <w:pStyle w:val="TableParagraph"/>
              <w:spacing w:before="158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89</w:t>
            </w:r>
            <w:r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4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29BF600F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2DD4F2EC" w14:textId="77777777" w:rsidR="00E1497F" w:rsidRPr="00594E00" w:rsidRDefault="00E1497F" w:rsidP="00BD0AAC">
            <w:pPr>
              <w:pStyle w:val="TableParagraph"/>
              <w:spacing w:before="158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45</w:t>
            </w:r>
            <w:r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19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6CF12DBD" w14:textId="77777777" w:rsidTr="00BD0AAC">
        <w:trPr>
          <w:trHeight w:val="1122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60ECC144" w14:textId="77777777" w:rsidR="00E1497F" w:rsidRPr="00594E00" w:rsidRDefault="00E1497F" w:rsidP="00BD0AAC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75BF48CF" w14:textId="77777777" w:rsidR="00E1497F" w:rsidRPr="00594E00" w:rsidRDefault="00E1497F" w:rsidP="00BD0AAC">
            <w:pPr>
              <w:pStyle w:val="TableParagraph"/>
              <w:spacing w:before="1"/>
              <w:ind w:left="71" w:right="60"/>
              <w:jc w:val="both"/>
              <w:rPr>
                <w:rFonts w:asciiTheme="minorHAnsi" w:hAnsiTheme="minorHAnsi" w:cstheme="minorHAnsi"/>
                <w:sz w:val="16"/>
              </w:rPr>
            </w:pPr>
            <w:r w:rsidRPr="000A22F1">
              <w:rPr>
                <w:rFonts w:asciiTheme="minorHAnsi" w:hAnsiTheme="minorHAnsi" w:cstheme="minorHAnsi"/>
                <w:sz w:val="16"/>
              </w:rPr>
              <w:t xml:space="preserve">02 </w:t>
            </w:r>
            <w:r w:rsidRPr="00F40B8C">
              <w:rPr>
                <w:rFonts w:asciiTheme="minorHAnsi" w:hAnsiTheme="minorHAnsi" w:cstheme="minorHAnsi"/>
                <w:sz w:val="16"/>
              </w:rPr>
              <w:t>FORTALECER EL PORCIENTO DEL MODELO DE ARTICULACIÓN INTERINSTITUCIONAL QUE ACERCA LOS SERVICIOS DE GOBIERNO EN CALLE EN PUNTOS CONCRETOS DE LA CIUDAD BAJO LINEAMIENTOS DE LA ALCALDÍA</w:t>
            </w:r>
          </w:p>
        </w:tc>
        <w:tc>
          <w:tcPr>
            <w:tcW w:w="1134" w:type="dxa"/>
            <w:shd w:val="clear" w:color="auto" w:fill="E6E5E5"/>
          </w:tcPr>
          <w:p w14:paraId="465917BF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62F0DF9D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4DBF7316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71</w:t>
            </w:r>
          </w:p>
        </w:tc>
        <w:tc>
          <w:tcPr>
            <w:tcW w:w="1134" w:type="dxa"/>
            <w:shd w:val="clear" w:color="auto" w:fill="E6E5E5"/>
          </w:tcPr>
          <w:p w14:paraId="44AEDFCB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03CC4F8F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5014C823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60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484EC07B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103AF964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417E287A" w14:textId="77777777" w:rsidR="00E1497F" w:rsidRPr="00594E00" w:rsidRDefault="00E1497F" w:rsidP="00BD0AAC">
            <w:pPr>
              <w:pStyle w:val="TableParagraph"/>
              <w:ind w:right="425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1FE39E2C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7A37CD41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49CA3D8F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85,6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6EA87608" w14:textId="77777777" w:rsidR="00E1497F" w:rsidRPr="00594E00" w:rsidRDefault="00E1497F" w:rsidP="00BD0AAC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  <w:p w14:paraId="4FC4FE00" w14:textId="77777777" w:rsidR="00E1497F" w:rsidRPr="00594E00" w:rsidRDefault="00E1497F" w:rsidP="00BD0AAC">
            <w:pPr>
              <w:pStyle w:val="TableParagraph"/>
              <w:spacing w:before="12"/>
              <w:rPr>
                <w:rFonts w:asciiTheme="minorHAnsi" w:hAnsiTheme="minorHAnsi" w:cstheme="minorHAnsi"/>
                <w:sz w:val="18"/>
              </w:rPr>
            </w:pPr>
          </w:p>
          <w:p w14:paraId="535131D2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14,78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5E1D4D25" w14:textId="77777777" w:rsidTr="00BD0AAC">
        <w:trPr>
          <w:trHeight w:val="780"/>
        </w:trPr>
        <w:tc>
          <w:tcPr>
            <w:tcW w:w="3686" w:type="dxa"/>
            <w:tcBorders>
              <w:left w:val="single" w:sz="4" w:space="0" w:color="000000"/>
            </w:tcBorders>
          </w:tcPr>
          <w:p w14:paraId="7B748D70" w14:textId="77777777" w:rsidR="00E1497F" w:rsidRPr="00594E00" w:rsidRDefault="00E1497F" w:rsidP="00BD0AAC">
            <w:pPr>
              <w:pStyle w:val="TableParagraph"/>
              <w:spacing w:before="1"/>
              <w:ind w:left="71" w:right="62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 xml:space="preserve">03 </w:t>
            </w:r>
            <w:r w:rsidRPr="00F40B8C">
              <w:rPr>
                <w:rFonts w:asciiTheme="minorHAnsi" w:hAnsiTheme="minorHAnsi" w:cstheme="minorHAnsi"/>
                <w:sz w:val="16"/>
              </w:rPr>
              <w:t>FORTALECER EL PORCIENTO DEL PORTAFOLIO DE SERVICIOS Y LAS RUTAS DE ATENCIÓN AL CIUDADANO ENTRE LAS ENTIDADES QUE APLICAN LA LEY 1801 DE 2016.</w:t>
            </w:r>
          </w:p>
        </w:tc>
        <w:tc>
          <w:tcPr>
            <w:tcW w:w="1134" w:type="dxa"/>
          </w:tcPr>
          <w:p w14:paraId="4163038A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0E8B96BC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105</w:t>
            </w:r>
          </w:p>
        </w:tc>
        <w:tc>
          <w:tcPr>
            <w:tcW w:w="1134" w:type="dxa"/>
          </w:tcPr>
          <w:p w14:paraId="1C22565B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6C57B367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94</w:t>
            </w:r>
          </w:p>
        </w:tc>
        <w:tc>
          <w:tcPr>
            <w:tcW w:w="1680" w:type="dxa"/>
            <w:gridSpan w:val="2"/>
          </w:tcPr>
          <w:p w14:paraId="7B8A6828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07CABC8C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36</w:t>
            </w:r>
          </w:p>
        </w:tc>
        <w:tc>
          <w:tcPr>
            <w:tcW w:w="1140" w:type="dxa"/>
            <w:gridSpan w:val="2"/>
          </w:tcPr>
          <w:p w14:paraId="07AFFDA3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05A2013A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89,7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3315CB96" w14:textId="77777777" w:rsidR="00E1497F" w:rsidRPr="00594E00" w:rsidRDefault="00E1497F" w:rsidP="00BD0AAC">
            <w:pPr>
              <w:pStyle w:val="TableParagraph"/>
              <w:spacing w:before="1"/>
              <w:rPr>
                <w:rFonts w:asciiTheme="minorHAnsi" w:hAnsiTheme="minorHAnsi" w:cstheme="minorHAnsi"/>
                <w:sz w:val="23"/>
              </w:rPr>
            </w:pPr>
          </w:p>
          <w:p w14:paraId="66301833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38</w:t>
            </w:r>
            <w:r w:rsidRPr="00594E00">
              <w:rPr>
                <w:rFonts w:asciiTheme="minorHAnsi" w:hAnsiTheme="minorHAnsi" w:cstheme="minorHAnsi"/>
                <w:sz w:val="18"/>
              </w:rPr>
              <w:t>,</w:t>
            </w:r>
            <w:r>
              <w:rPr>
                <w:rFonts w:asciiTheme="minorHAnsi" w:hAnsiTheme="minorHAnsi" w:cstheme="minorHAnsi"/>
                <w:sz w:val="18"/>
              </w:rPr>
              <w:t>2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1437B9CE" w14:textId="77777777" w:rsidTr="00BD0AAC">
        <w:trPr>
          <w:trHeight w:val="737"/>
        </w:trPr>
        <w:tc>
          <w:tcPr>
            <w:tcW w:w="3686" w:type="dxa"/>
            <w:tcBorders>
              <w:left w:val="single" w:sz="4" w:space="0" w:color="000000"/>
            </w:tcBorders>
            <w:shd w:val="clear" w:color="auto" w:fill="E6E5E5"/>
          </w:tcPr>
          <w:p w14:paraId="25255E82" w14:textId="77777777" w:rsidR="00E1497F" w:rsidRPr="00594E00" w:rsidRDefault="00E1497F" w:rsidP="00BD0AAC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</w:t>
            </w:r>
            <w:r>
              <w:rPr>
                <w:rFonts w:asciiTheme="minorHAnsi" w:hAnsiTheme="minorHAnsi" w:cstheme="minorHAnsi"/>
                <w:sz w:val="16"/>
              </w:rPr>
              <w:t>5</w:t>
            </w:r>
            <w:r w:rsidRPr="00594E00"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F40B8C">
              <w:rPr>
                <w:rFonts w:asciiTheme="minorHAnsi" w:hAnsiTheme="minorHAnsi" w:cstheme="minorHAnsi"/>
                <w:sz w:val="16"/>
              </w:rPr>
              <w:t>DESARROLLAR INTERVENCIONES FORMATIVAS PARA PROMOVER LA GESTIÓN DE CONFLICTO</w:t>
            </w:r>
            <w:r>
              <w:rPr>
                <w:rFonts w:asciiTheme="minorHAnsi" w:hAnsiTheme="minorHAnsi" w:cstheme="minorHAnsi"/>
                <w:sz w:val="16"/>
              </w:rPr>
              <w:t>S</w:t>
            </w:r>
            <w:r w:rsidRPr="00F40B8C">
              <w:rPr>
                <w:rFonts w:asciiTheme="minorHAnsi" w:hAnsiTheme="minorHAnsi" w:cstheme="minorHAnsi"/>
                <w:sz w:val="16"/>
              </w:rPr>
              <w:t>, CONSTRUCCIÓN DE ACUERDOS, CUIDADO Y APROPIACIÓN SOCIAL POR EL ESPACIO PÚBLICO Y EL AMBIENTE</w:t>
            </w:r>
            <w:r w:rsidRPr="00594E00">
              <w:rPr>
                <w:rFonts w:asciiTheme="minorHAnsi" w:hAnsiTheme="minorHAnsi" w:cstheme="minorHAnsi"/>
                <w:sz w:val="16"/>
              </w:rPr>
              <w:t>.</w:t>
            </w:r>
          </w:p>
        </w:tc>
        <w:tc>
          <w:tcPr>
            <w:tcW w:w="1134" w:type="dxa"/>
            <w:shd w:val="clear" w:color="auto" w:fill="E6E5E5"/>
          </w:tcPr>
          <w:p w14:paraId="25A76171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2151F914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224</w:t>
            </w:r>
          </w:p>
        </w:tc>
        <w:tc>
          <w:tcPr>
            <w:tcW w:w="1134" w:type="dxa"/>
            <w:shd w:val="clear" w:color="auto" w:fill="E6E5E5"/>
          </w:tcPr>
          <w:p w14:paraId="60CD439D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3DA7C596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169</w:t>
            </w:r>
          </w:p>
        </w:tc>
        <w:tc>
          <w:tcPr>
            <w:tcW w:w="1680" w:type="dxa"/>
            <w:gridSpan w:val="2"/>
            <w:shd w:val="clear" w:color="auto" w:fill="E6E5E5"/>
          </w:tcPr>
          <w:p w14:paraId="6853E661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75B9FDBD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62</w:t>
            </w:r>
          </w:p>
        </w:tc>
        <w:tc>
          <w:tcPr>
            <w:tcW w:w="1140" w:type="dxa"/>
            <w:gridSpan w:val="2"/>
            <w:shd w:val="clear" w:color="auto" w:fill="E6E5E5"/>
          </w:tcPr>
          <w:p w14:paraId="7B482814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1A36812D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75,6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  <w:shd w:val="clear" w:color="auto" w:fill="E6E5E5"/>
          </w:tcPr>
          <w:p w14:paraId="38066334" w14:textId="77777777" w:rsidR="00E1497F" w:rsidRPr="00594E00" w:rsidRDefault="00E1497F" w:rsidP="00BD0AAC">
            <w:pPr>
              <w:pStyle w:val="TableParagraph"/>
              <w:spacing w:before="3"/>
              <w:rPr>
                <w:rFonts w:asciiTheme="minorHAnsi" w:hAnsiTheme="minorHAnsi" w:cstheme="minorHAnsi"/>
                <w:sz w:val="21"/>
              </w:rPr>
            </w:pPr>
          </w:p>
          <w:p w14:paraId="6818A325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36,87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7139C8DB" w14:textId="77777777" w:rsidTr="00BD0AAC">
        <w:trPr>
          <w:trHeight w:val="795"/>
        </w:trPr>
        <w:tc>
          <w:tcPr>
            <w:tcW w:w="3686" w:type="dxa"/>
            <w:tcBorders>
              <w:left w:val="single" w:sz="4" w:space="0" w:color="000000"/>
            </w:tcBorders>
          </w:tcPr>
          <w:p w14:paraId="38DFD4E0" w14:textId="77777777" w:rsidR="00E1497F" w:rsidRPr="00594E00" w:rsidRDefault="00E1497F" w:rsidP="00BD0AAC">
            <w:pPr>
              <w:pStyle w:val="TableParagraph"/>
              <w:spacing w:line="182" w:lineRule="exact"/>
              <w:ind w:left="71"/>
              <w:jc w:val="both"/>
              <w:rPr>
                <w:rFonts w:asciiTheme="minorHAnsi" w:hAnsiTheme="minorHAnsi" w:cstheme="minorHAnsi"/>
                <w:sz w:val="16"/>
              </w:rPr>
            </w:pPr>
            <w:r w:rsidRPr="00594E00">
              <w:rPr>
                <w:rFonts w:asciiTheme="minorHAnsi" w:hAnsiTheme="minorHAnsi" w:cstheme="minorHAnsi"/>
                <w:sz w:val="16"/>
              </w:rPr>
              <w:t>0</w:t>
            </w:r>
            <w:r>
              <w:rPr>
                <w:rFonts w:asciiTheme="minorHAnsi" w:hAnsiTheme="minorHAnsi" w:cstheme="minorHAnsi"/>
                <w:sz w:val="16"/>
              </w:rPr>
              <w:t>6</w:t>
            </w:r>
            <w:r w:rsidRPr="00594E00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F40B8C">
              <w:rPr>
                <w:rFonts w:asciiTheme="minorHAnsi" w:hAnsiTheme="minorHAnsi" w:cstheme="minorHAnsi"/>
                <w:sz w:val="16"/>
              </w:rPr>
              <w:t>DESARROLLAR MODELO DE ARTICULACIÓN PARA LA GENERACIÓN DE VÍNCULOS ENTRE ACTORES QUE PROMUEVAN LA SOSTENIBILIDAD DE INICIATIVAS PROCLIVES A LA CONVIVENCIA</w:t>
            </w:r>
          </w:p>
        </w:tc>
        <w:tc>
          <w:tcPr>
            <w:tcW w:w="1134" w:type="dxa"/>
          </w:tcPr>
          <w:p w14:paraId="7DF66253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7026F8E5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92</w:t>
            </w:r>
          </w:p>
        </w:tc>
        <w:tc>
          <w:tcPr>
            <w:tcW w:w="1134" w:type="dxa"/>
          </w:tcPr>
          <w:p w14:paraId="22275504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59F53C9D" w14:textId="77777777" w:rsidR="00E1497F" w:rsidRPr="00594E00" w:rsidRDefault="00E1497F" w:rsidP="00BD0AAC">
            <w:pPr>
              <w:pStyle w:val="TableParagraph"/>
              <w:ind w:left="329" w:right="318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72</w:t>
            </w:r>
          </w:p>
        </w:tc>
        <w:tc>
          <w:tcPr>
            <w:tcW w:w="1680" w:type="dxa"/>
            <w:gridSpan w:val="2"/>
          </w:tcPr>
          <w:p w14:paraId="30233BC9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52B9654F" w14:textId="77777777" w:rsidR="00E1497F" w:rsidRPr="00594E00" w:rsidRDefault="00E1497F" w:rsidP="00BD0AAC">
            <w:pPr>
              <w:pStyle w:val="TableParagraph"/>
              <w:ind w:right="471"/>
              <w:jc w:val="center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31</w:t>
            </w:r>
          </w:p>
        </w:tc>
        <w:tc>
          <w:tcPr>
            <w:tcW w:w="1140" w:type="dxa"/>
            <w:gridSpan w:val="2"/>
          </w:tcPr>
          <w:p w14:paraId="2D7078FE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4EDE7453" w14:textId="77777777" w:rsidR="00E1497F" w:rsidRPr="00594E00" w:rsidRDefault="00E1497F" w:rsidP="00BD0AAC">
            <w:pPr>
              <w:pStyle w:val="TableParagraph"/>
              <w:ind w:right="31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77,8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  <w:tc>
          <w:tcPr>
            <w:tcW w:w="865" w:type="dxa"/>
            <w:tcBorders>
              <w:right w:val="single" w:sz="4" w:space="0" w:color="000000"/>
            </w:tcBorders>
          </w:tcPr>
          <w:p w14:paraId="47217C01" w14:textId="77777777" w:rsidR="00E1497F" w:rsidRPr="00594E00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23"/>
              </w:rPr>
            </w:pPr>
          </w:p>
          <w:p w14:paraId="6A9F02C2" w14:textId="77777777" w:rsidR="00E1497F" w:rsidRPr="00594E00" w:rsidRDefault="00E1497F" w:rsidP="00BD0AAC">
            <w:pPr>
              <w:pStyle w:val="TableParagraph"/>
              <w:ind w:right="268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42,65</w:t>
            </w:r>
            <w:r w:rsidRPr="00594E00">
              <w:rPr>
                <w:rFonts w:asciiTheme="minorHAnsi" w:hAnsiTheme="minorHAnsi" w:cstheme="minorHAnsi"/>
                <w:sz w:val="18"/>
              </w:rPr>
              <w:t>%</w:t>
            </w:r>
          </w:p>
        </w:tc>
      </w:tr>
      <w:tr w:rsidR="00E1497F" w:rsidRPr="00594E00" w14:paraId="031E7983" w14:textId="77777777" w:rsidTr="00BD0AAC">
        <w:trPr>
          <w:trHeight w:val="795"/>
        </w:trPr>
        <w:tc>
          <w:tcPr>
            <w:tcW w:w="368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14:paraId="50DB677A" w14:textId="77777777" w:rsidR="00E1497F" w:rsidRPr="00594E00" w:rsidRDefault="00E1497F" w:rsidP="00BD0AAC">
            <w:pPr>
              <w:pStyle w:val="TableParagraph"/>
              <w:spacing w:before="76"/>
              <w:ind w:left="71" w:right="60" w:firstLine="36"/>
              <w:jc w:val="both"/>
              <w:rPr>
                <w:rFonts w:asciiTheme="minorHAnsi" w:hAnsiTheme="minorHAnsi" w:cstheme="minorHAnsi"/>
                <w:sz w:val="16"/>
              </w:rPr>
            </w:pPr>
            <w:r w:rsidRPr="00F144B7">
              <w:rPr>
                <w:rFonts w:asciiTheme="minorHAnsi" w:hAnsiTheme="minorHAnsi" w:cstheme="minorHAnsi"/>
                <w:sz w:val="16"/>
              </w:rPr>
              <w:lastRenderedPageBreak/>
              <w:t>IMPLEMENTAR EL 100 PORCIENTO DE LAS JORNADAS PEDAGÓGICAS Y COMUNITARIAS, QUE FOMENTEN CORRESPONSABILIDAD EN EL USO DEL ESPACIO Y BIENES PÚBLICOS, RESPETO POR EL AMBIENTE Y LA CONSERVACIÓN DEL PATRIMONIO CULTURA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1D9F25" w14:textId="77777777" w:rsidR="00E1497F" w:rsidRPr="000A22F1" w:rsidRDefault="00E1497F" w:rsidP="00BD0AA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6F1087" w14:textId="77777777" w:rsidR="00E1497F" w:rsidRPr="000A22F1" w:rsidRDefault="00E1497F" w:rsidP="00BD0AAC">
            <w:pPr>
              <w:pStyle w:val="TableParagraph"/>
              <w:spacing w:before="7"/>
              <w:jc w:val="center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0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D9ECD3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            0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5F3612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  0%</w:t>
            </w:r>
          </w:p>
        </w:tc>
        <w:tc>
          <w:tcPr>
            <w:tcW w:w="86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A9F4BB" w14:textId="77777777" w:rsidR="00E1497F" w:rsidRPr="000A22F1" w:rsidRDefault="00E1497F" w:rsidP="00BD0AAC">
            <w:pPr>
              <w:pStyle w:val="TableParagraph"/>
              <w:spacing w:before="7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    0%</w:t>
            </w:r>
          </w:p>
        </w:tc>
      </w:tr>
    </w:tbl>
    <w:p w14:paraId="43284652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594E00">
        <w:rPr>
          <w:rFonts w:cstheme="minorHAnsi"/>
          <w:sz w:val="16"/>
          <w:szCs w:val="16"/>
        </w:rPr>
        <w:t>Fuente: Oficina Asesora de Planeación</w:t>
      </w:r>
    </w:p>
    <w:p w14:paraId="7B1E8650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5D13A9B1" w14:textId="77777777" w:rsidR="00E1497F" w:rsidRPr="00594E00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spacing w:after="0" w:line="240" w:lineRule="auto"/>
        <w:ind w:left="709"/>
        <w:rPr>
          <w:rFonts w:cstheme="minorHAnsi"/>
          <w:b/>
          <w:bCs/>
        </w:rPr>
      </w:pPr>
      <w:r w:rsidRPr="00594E00">
        <w:rPr>
          <w:rFonts w:cstheme="minorHAnsi"/>
          <w:b/>
          <w:bCs/>
        </w:rPr>
        <w:t xml:space="preserve">Avance de Metas </w:t>
      </w:r>
    </w:p>
    <w:p w14:paraId="5661C43D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7FB2494C" w14:textId="77777777" w:rsidR="00E1497F" w:rsidRPr="00F079B0" w:rsidRDefault="00E1497F" w:rsidP="00E1497F">
      <w:pPr>
        <w:spacing w:after="0" w:line="240" w:lineRule="auto"/>
        <w:jc w:val="both"/>
        <w:rPr>
          <w:rFonts w:cstheme="minorHAnsi"/>
          <w:b/>
          <w:bCs/>
          <w:shd w:val="clear" w:color="auto" w:fill="FFFFFF"/>
        </w:rPr>
      </w:pPr>
      <w:r w:rsidRPr="00594E00">
        <w:rPr>
          <w:rFonts w:cstheme="minorHAnsi"/>
        </w:rPr>
        <w:t xml:space="preserve">El proyecto </w:t>
      </w:r>
      <w:r>
        <w:rPr>
          <w:rFonts w:cstheme="minorHAnsi"/>
        </w:rPr>
        <w:t>8224</w:t>
      </w:r>
      <w:r w:rsidRPr="00594E00">
        <w:rPr>
          <w:rFonts w:cstheme="minorHAnsi"/>
        </w:rPr>
        <w:t xml:space="preserve"> cuenta con un avance promedio de las metas p</w:t>
      </w:r>
      <w:r w:rsidRPr="006277E6">
        <w:rPr>
          <w:rFonts w:cstheme="minorHAnsi"/>
          <w:color w:val="000000" w:themeColor="text1"/>
        </w:rPr>
        <w:t xml:space="preserve">royecto de inversión del </w:t>
      </w:r>
      <w:r>
        <w:rPr>
          <w:rFonts w:cstheme="minorHAnsi"/>
        </w:rPr>
        <w:t>86</w:t>
      </w:r>
      <w:r w:rsidRPr="00247AF2">
        <w:rPr>
          <w:rFonts w:cstheme="minorHAnsi"/>
        </w:rPr>
        <w:t>,</w:t>
      </w:r>
      <w:r>
        <w:rPr>
          <w:rFonts w:cstheme="minorHAnsi"/>
        </w:rPr>
        <w:t>7</w:t>
      </w:r>
      <w:r w:rsidRPr="00247AF2">
        <w:rPr>
          <w:rFonts w:cstheme="minorHAnsi"/>
        </w:rPr>
        <w:t>8</w:t>
      </w:r>
      <w:r w:rsidRPr="006277E6">
        <w:rPr>
          <w:rFonts w:cstheme="minorHAnsi"/>
          <w:color w:val="000000" w:themeColor="text1"/>
        </w:rPr>
        <w:t>% para la</w:t>
      </w:r>
      <w:r w:rsidRPr="006277E6">
        <w:rPr>
          <w:rFonts w:cstheme="minorHAnsi"/>
          <w:color w:val="000000" w:themeColor="text1"/>
          <w:spacing w:val="-59"/>
        </w:rPr>
        <w:t xml:space="preserve"> </w:t>
      </w:r>
      <w:r w:rsidRPr="006277E6">
        <w:rPr>
          <w:rFonts w:cstheme="minorHAnsi"/>
          <w:color w:val="000000" w:themeColor="text1"/>
        </w:rPr>
        <w:t>vigencia 2024 con corte 3</w:t>
      </w:r>
      <w:r>
        <w:rPr>
          <w:rFonts w:cstheme="minorHAnsi"/>
          <w:color w:val="000000" w:themeColor="text1"/>
        </w:rPr>
        <w:t>0</w:t>
      </w:r>
      <w:r w:rsidRPr="006277E6">
        <w:rPr>
          <w:rFonts w:cstheme="minorHAnsi"/>
          <w:color w:val="000000" w:themeColor="text1"/>
        </w:rPr>
        <w:t xml:space="preserve"> de </w:t>
      </w:r>
      <w:r>
        <w:rPr>
          <w:rFonts w:cstheme="minorHAnsi"/>
          <w:color w:val="000000" w:themeColor="text1"/>
        </w:rPr>
        <w:t>noviembre</w:t>
      </w:r>
      <w:r w:rsidRPr="006277E6">
        <w:rPr>
          <w:rFonts w:cstheme="minorHAnsi"/>
          <w:color w:val="000000" w:themeColor="text1"/>
        </w:rPr>
        <w:t xml:space="preserve"> y acumulado cuatrienio del </w:t>
      </w:r>
      <w:r w:rsidRPr="00247AF2">
        <w:rPr>
          <w:rFonts w:cstheme="minorHAnsi"/>
        </w:rPr>
        <w:t>1</w:t>
      </w:r>
      <w:r>
        <w:rPr>
          <w:rFonts w:cstheme="minorHAnsi"/>
        </w:rPr>
        <w:t>9</w:t>
      </w:r>
      <w:r w:rsidRPr="00247AF2">
        <w:rPr>
          <w:rFonts w:cstheme="minorHAnsi"/>
        </w:rPr>
        <w:t>,</w:t>
      </w:r>
      <w:r>
        <w:rPr>
          <w:rFonts w:cstheme="minorHAnsi"/>
        </w:rPr>
        <w:t>81</w:t>
      </w:r>
      <w:r w:rsidRPr="00247AF2">
        <w:rPr>
          <w:rFonts w:cstheme="minorHAnsi"/>
        </w:rPr>
        <w:t xml:space="preserve">%. </w:t>
      </w:r>
      <w:r w:rsidRPr="00594E00">
        <w:rPr>
          <w:rFonts w:cstheme="minorHAnsi"/>
        </w:rPr>
        <w:t>De acuerdo con el semáforo</w:t>
      </w:r>
      <w:r w:rsidRPr="00594E00">
        <w:rPr>
          <w:rFonts w:cstheme="minorHAnsi"/>
          <w:spacing w:val="1"/>
        </w:rPr>
        <w:t xml:space="preserve"> </w:t>
      </w:r>
      <w:r w:rsidRPr="00594E00">
        <w:rPr>
          <w:rFonts w:cstheme="minorHAnsi"/>
        </w:rPr>
        <w:t>de avance de la Secretaría de Planeación Distrital, el proyecto en mención cuenta con</w:t>
      </w:r>
      <w:r w:rsidRPr="00247AF2">
        <w:rPr>
          <w:rFonts w:cstheme="minorHAnsi"/>
        </w:rPr>
        <w:t xml:space="preserve">: </w:t>
      </w:r>
      <w:r>
        <w:rPr>
          <w:rFonts w:cstheme="minorHAnsi"/>
        </w:rPr>
        <w:t>Dos</w:t>
      </w:r>
      <w:r w:rsidRPr="00247AF2">
        <w:rPr>
          <w:rFonts w:cstheme="minorHAnsi"/>
        </w:rPr>
        <w:t xml:space="preserve"> (</w:t>
      </w:r>
      <w:r>
        <w:rPr>
          <w:rFonts w:cstheme="minorHAnsi"/>
        </w:rPr>
        <w:t>2</w:t>
      </w:r>
      <w:r w:rsidRPr="00F079B0">
        <w:rPr>
          <w:rFonts w:cstheme="minorHAnsi"/>
        </w:rPr>
        <w:t>) meta</w:t>
      </w:r>
      <w:r>
        <w:rPr>
          <w:rFonts w:cstheme="minorHAnsi"/>
        </w:rPr>
        <w:t>s</w:t>
      </w:r>
      <w:r w:rsidRPr="00F079B0">
        <w:rPr>
          <w:rFonts w:cstheme="minorHAnsi"/>
          <w:spacing w:val="-3"/>
        </w:rPr>
        <w:t xml:space="preserve"> </w:t>
      </w:r>
      <w:r w:rsidRPr="00F079B0">
        <w:rPr>
          <w:rFonts w:cstheme="minorHAnsi"/>
        </w:rPr>
        <w:t>en nivel</w:t>
      </w:r>
      <w:r w:rsidRPr="00F079B0">
        <w:rPr>
          <w:rFonts w:cstheme="minorHAnsi"/>
          <w:spacing w:val="-1"/>
        </w:rPr>
        <w:t xml:space="preserve"> medio </w:t>
      </w:r>
      <w:r>
        <w:rPr>
          <w:rFonts w:cstheme="minorHAnsi"/>
        </w:rPr>
        <w:t>alto y cuatro (4) metas de nivel alto.</w:t>
      </w:r>
    </w:p>
    <w:p w14:paraId="75B2F373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b/>
          <w:bCs/>
          <w:color w:val="000000"/>
          <w:shd w:val="clear" w:color="auto" w:fill="FFFFFF"/>
        </w:rPr>
      </w:pPr>
    </w:p>
    <w:p w14:paraId="6D3272F1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82900E" wp14:editId="49DD2BFF">
                <wp:simplePos x="0" y="0"/>
                <wp:positionH relativeFrom="column">
                  <wp:posOffset>4283075</wp:posOffset>
                </wp:positionH>
                <wp:positionV relativeFrom="paragraph">
                  <wp:posOffset>53501</wp:posOffset>
                </wp:positionV>
                <wp:extent cx="335915" cy="255905"/>
                <wp:effectExtent l="0" t="0" r="26035" b="106045"/>
                <wp:wrapNone/>
                <wp:docPr id="543382747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E2594C" w14:textId="77777777" w:rsidR="00E1497F" w:rsidRPr="00B5698A" w:rsidRDefault="00E1497F" w:rsidP="00E1497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2900E" id="_x0000_s1032" type="#_x0000_t62" style="position:absolute;margin-left:337.25pt;margin-top:4.2pt;width:26.45pt;height:20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" adj="6300,28161" fillcolor="#680833" strokecolor="#c06" strokeweight="2pt">
                <v:textbox>
                  <w:txbxContent>
                    <w:p w14:paraId="14E2594C" w14:textId="77777777" w:rsidR="00E1497F" w:rsidRPr="00B5698A" w:rsidRDefault="00E1497F" w:rsidP="00E1497F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EDB758" wp14:editId="6E9F7F69">
                <wp:simplePos x="0" y="0"/>
                <wp:positionH relativeFrom="column">
                  <wp:posOffset>3390265</wp:posOffset>
                </wp:positionH>
                <wp:positionV relativeFrom="paragraph">
                  <wp:posOffset>33020</wp:posOffset>
                </wp:positionV>
                <wp:extent cx="335915" cy="255905"/>
                <wp:effectExtent l="0" t="0" r="26035" b="106045"/>
                <wp:wrapNone/>
                <wp:docPr id="1944870331" name="Llamada rectangular redondead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915" cy="255905"/>
                        </a:xfrm>
                        <a:prstGeom prst="wedgeRoundRectCallout">
                          <a:avLst>
                            <a:gd name="adj1" fmla="val -20833"/>
                            <a:gd name="adj2" fmla="val 80377"/>
                            <a:gd name="adj3" fmla="val 16667"/>
                          </a:avLst>
                        </a:prstGeom>
                        <a:solidFill>
                          <a:srgbClr val="680833"/>
                        </a:solidFill>
                        <a:ln>
                          <a:solidFill>
                            <a:srgbClr val="CC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6B27E3" w14:textId="77777777" w:rsidR="00E1497F" w:rsidRPr="00B5698A" w:rsidRDefault="00E1497F" w:rsidP="00E1497F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DB758" id="_x0000_s1033" type="#_x0000_t62" style="position:absolute;margin-left:266.95pt;margin-top:2.6pt;width:26.45pt;height:20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" adj="6300,28161" fillcolor="#680833" strokecolor="#c06" strokeweight="2pt">
                <v:textbox>
                  <w:txbxContent>
                    <w:p w14:paraId="6D6B27E3" w14:textId="77777777" w:rsidR="00E1497F" w:rsidRPr="00B5698A" w:rsidRDefault="00E1497F" w:rsidP="00E1497F">
                      <w:pPr>
                        <w:jc w:val="center"/>
                        <w:rPr>
                          <w:b/>
                          <w:color w:val="FFFFFF" w:themeColor="background1"/>
                          <w:sz w:val="18"/>
                        </w:rPr>
                      </w:pPr>
                      <w:r>
                        <w:rPr>
                          <w:b/>
                          <w:color w:val="FFFFFF" w:themeColor="background1"/>
                          <w:sz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594E00">
        <w:rPr>
          <w:rFonts w:cstheme="minorHAnsi"/>
          <w:b/>
          <w:bCs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E7D42E" wp14:editId="13C3DE6D">
                <wp:simplePos x="0" y="0"/>
                <wp:positionH relativeFrom="column">
                  <wp:posOffset>967105</wp:posOffset>
                </wp:positionH>
                <wp:positionV relativeFrom="paragraph">
                  <wp:posOffset>45057</wp:posOffset>
                </wp:positionV>
                <wp:extent cx="4052570" cy="935355"/>
                <wp:effectExtent l="0" t="0" r="24130" b="17145"/>
                <wp:wrapNone/>
                <wp:docPr id="1767177696" name="Rectángulo redondead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2570" cy="9353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rgbClr val="CC0066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9D09654" id="Rectángulo redondeado 15" o:spid="_x0000_s1026" style="position:absolute;margin-left:76.15pt;margin-top:3.55pt;width:319.1pt;height:73.6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" fillcolor="white [3212]" strokecolor="#c06" strokeweight=".5pt">
                <v:stroke dashstyle="dash"/>
              </v:roundrect>
            </w:pict>
          </mc:Fallback>
        </mc:AlternateContent>
      </w:r>
    </w:p>
    <w:p w14:paraId="4370849B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  <w:r w:rsidRPr="00594E00">
        <w:rPr>
          <w:rFonts w:cstheme="minorHAnsi"/>
          <w:b/>
          <w:bCs/>
          <w:noProof/>
          <w:lang w:eastAsia="es-CO"/>
        </w:rPr>
        <w:drawing>
          <wp:anchor distT="0" distB="0" distL="114300" distR="114300" simplePos="0" relativeHeight="251684864" behindDoc="0" locked="0" layoutInCell="1" allowOverlap="1" wp14:anchorId="5C38BCDC" wp14:editId="07B225C8">
            <wp:simplePos x="0" y="0"/>
            <wp:positionH relativeFrom="column">
              <wp:posOffset>1288719</wp:posOffset>
            </wp:positionH>
            <wp:positionV relativeFrom="paragraph">
              <wp:posOffset>132715</wp:posOffset>
            </wp:positionV>
            <wp:extent cx="3642969" cy="599846"/>
            <wp:effectExtent l="19050" t="0" r="34290" b="0"/>
            <wp:wrapNone/>
            <wp:docPr id="1078967830" name="Diagrama 10789678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9C0E4B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</w:p>
    <w:p w14:paraId="53DD20DF" w14:textId="77777777" w:rsidR="00E1497F" w:rsidRPr="00594E00" w:rsidRDefault="00E1497F" w:rsidP="00E1497F">
      <w:pPr>
        <w:spacing w:after="0" w:line="240" w:lineRule="auto"/>
        <w:rPr>
          <w:rFonts w:cstheme="minorHAnsi"/>
          <w:b/>
          <w:bCs/>
        </w:rPr>
      </w:pPr>
    </w:p>
    <w:p w14:paraId="6542EBBE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535AC4F8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5C433BFA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1A60D684" w14:textId="77777777" w:rsidR="00E1497F" w:rsidRPr="00594E00" w:rsidRDefault="00E1497F" w:rsidP="00E1497F">
      <w:pPr>
        <w:spacing w:after="0" w:line="240" w:lineRule="auto"/>
        <w:rPr>
          <w:rFonts w:cstheme="minorHAnsi"/>
          <w:sz w:val="14"/>
          <w:szCs w:val="14"/>
        </w:rPr>
      </w:pPr>
    </w:p>
    <w:p w14:paraId="101240A0" w14:textId="77777777" w:rsidR="00E1497F" w:rsidRPr="00594E00" w:rsidRDefault="00E1497F" w:rsidP="00E1497F">
      <w:pPr>
        <w:spacing w:after="0" w:line="240" w:lineRule="auto"/>
        <w:rPr>
          <w:rFonts w:cstheme="minorHAnsi"/>
        </w:rPr>
      </w:pPr>
      <w:r w:rsidRPr="00594E00">
        <w:rPr>
          <w:rFonts w:cstheme="minorHAnsi"/>
          <w:sz w:val="14"/>
          <w:szCs w:val="14"/>
        </w:rPr>
        <w:t>Fuente: Oficina Asesora de Planeación</w:t>
      </w:r>
    </w:p>
    <w:tbl>
      <w:tblPr>
        <w:tblStyle w:val="Tablaconcuadrcula"/>
        <w:tblW w:w="9519" w:type="dxa"/>
        <w:tblBorders>
          <w:insideH w:val="none" w:sz="0" w:space="0" w:color="auto"/>
          <w:insideV w:val="none" w:sz="0" w:space="0" w:color="auto"/>
        </w:tblBorders>
        <w:tblLayout w:type="fixed"/>
        <w:tblLook w:val="06A0" w:firstRow="1" w:lastRow="0" w:firstColumn="1" w:lastColumn="0" w:noHBand="1" w:noVBand="1"/>
      </w:tblPr>
      <w:tblGrid>
        <w:gridCol w:w="1134"/>
        <w:gridCol w:w="3885"/>
        <w:gridCol w:w="1495"/>
        <w:gridCol w:w="1475"/>
        <w:gridCol w:w="1530"/>
      </w:tblGrid>
      <w:tr w:rsidR="00E1497F" w:rsidRPr="00594E00" w14:paraId="323212D1" w14:textId="77777777" w:rsidTr="00BD0AAC">
        <w:trPr>
          <w:trHeight w:val="300"/>
        </w:trPr>
        <w:tc>
          <w:tcPr>
            <w:tcW w:w="1134" w:type="dxa"/>
            <w:shd w:val="clear" w:color="auto" w:fill="990033"/>
            <w:vAlign w:val="center"/>
          </w:tcPr>
          <w:p w14:paraId="2745F638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COD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3885" w:type="dxa"/>
            <w:shd w:val="clear" w:color="auto" w:fill="990033"/>
            <w:vAlign w:val="center"/>
          </w:tcPr>
          <w:p w14:paraId="42038FBF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META PROYECTO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495" w:type="dxa"/>
            <w:shd w:val="clear" w:color="auto" w:fill="990033"/>
            <w:vAlign w:val="center"/>
          </w:tcPr>
          <w:p w14:paraId="1DAE5E37" w14:textId="77777777" w:rsidR="00E1497F" w:rsidRPr="00594E00" w:rsidRDefault="00E1497F" w:rsidP="00BD0AAC">
            <w:pPr>
              <w:jc w:val="center"/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PROGRAMADO</w:t>
            </w:r>
          </w:p>
        </w:tc>
        <w:tc>
          <w:tcPr>
            <w:tcW w:w="1475" w:type="dxa"/>
            <w:shd w:val="clear" w:color="auto" w:fill="990033"/>
            <w:vAlign w:val="center"/>
          </w:tcPr>
          <w:p w14:paraId="456136ED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EJECUTADO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  <w:tc>
          <w:tcPr>
            <w:tcW w:w="1530" w:type="dxa"/>
            <w:shd w:val="clear" w:color="auto" w:fill="990033"/>
            <w:vAlign w:val="center"/>
          </w:tcPr>
          <w:p w14:paraId="3D84FEDC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eastAsia="Arial" w:cstheme="minorHAnsi"/>
                <w:b/>
                <w:bCs/>
                <w:color w:val="FFFFFF" w:themeColor="background1"/>
                <w:sz w:val="16"/>
                <w:szCs w:val="16"/>
              </w:rPr>
              <w:t>%EJEC</w:t>
            </w:r>
            <w:r w:rsidRPr="00594E00">
              <w:rPr>
                <w:rFonts w:eastAsia="Arial" w:cstheme="minorHAnsi"/>
                <w:color w:val="FFFFFF" w:themeColor="background1"/>
                <w:sz w:val="16"/>
                <w:szCs w:val="16"/>
              </w:rPr>
              <w:t xml:space="preserve">   </w:t>
            </w:r>
          </w:p>
        </w:tc>
      </w:tr>
      <w:tr w:rsidR="00E1497F" w:rsidRPr="00594E00" w14:paraId="46FB4018" w14:textId="77777777" w:rsidTr="00BD0AAC">
        <w:trPr>
          <w:trHeight w:val="6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608AE0C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822401</w:t>
            </w:r>
          </w:p>
        </w:tc>
        <w:tc>
          <w:tcPr>
            <w:tcW w:w="3885" w:type="dxa"/>
            <w:shd w:val="clear" w:color="auto" w:fill="FFFFFF" w:themeFill="background1"/>
          </w:tcPr>
          <w:p w14:paraId="5609DF32" w14:textId="77777777" w:rsidR="00E1497F" w:rsidRPr="00594E00" w:rsidRDefault="00E1497F" w:rsidP="00BD0AAC">
            <w:pPr>
              <w:spacing w:before="55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01</w:t>
            </w:r>
            <w:r>
              <w:rPr>
                <w:rFonts w:cstheme="minorHAnsi"/>
                <w:sz w:val="16"/>
              </w:rPr>
              <w:t xml:space="preserve"> </w:t>
            </w:r>
            <w:r w:rsidRPr="00170C9A">
              <w:rPr>
                <w:rFonts w:cstheme="minorHAnsi"/>
                <w:sz w:val="16"/>
              </w:rPr>
              <w:t>FORTALECER EL 100 PORCIENTO DE LAS HERRAMIENTAS PARA LA GESTIÓN DE COMPARENDOS POR CONVIVENCIA A TRAVÉS DE ESPACIOS VIRTUALES Y PRESENCIALES.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53C45D06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2F31A38B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E5BE8B6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6025AC" wp14:editId="7B922447">
                      <wp:simplePos x="0" y="0"/>
                      <wp:positionH relativeFrom="column">
                        <wp:posOffset>634365</wp:posOffset>
                      </wp:positionH>
                      <wp:positionV relativeFrom="paragraph">
                        <wp:posOffset>-14605</wp:posOffset>
                      </wp:positionV>
                      <wp:extent cx="197485" cy="204470"/>
                      <wp:effectExtent l="0" t="0" r="0" b="5080"/>
                      <wp:wrapNone/>
                      <wp:docPr id="321062895" name="Elipse 3210628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B856D7" id="Elipse 321062895" o:spid="_x0000_s1026" style="position:absolute;margin-left:49.95pt;margin-top:-1.15pt;width:15.55pt;height:16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" fillcolor="#00b050" stroked="f" strokeweight="2pt"/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90,0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6AD75E4D" w14:textId="77777777" w:rsidTr="00BD0AAC">
        <w:trPr>
          <w:trHeight w:val="42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2FD6B87A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DF75B2">
              <w:rPr>
                <w:rFonts w:cstheme="minorHAnsi"/>
                <w:sz w:val="16"/>
              </w:rPr>
              <w:t>822402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5B6FFF67" w14:textId="77777777" w:rsidR="00E1497F" w:rsidRPr="00594E00" w:rsidRDefault="00E1497F" w:rsidP="00BD0AAC">
            <w:pPr>
              <w:pStyle w:val="TableParagraph"/>
              <w:spacing w:before="11"/>
              <w:rPr>
                <w:rFonts w:asciiTheme="minorHAnsi" w:hAnsiTheme="minorHAnsi" w:cstheme="minorHAnsi"/>
                <w:sz w:val="13"/>
              </w:rPr>
            </w:pPr>
          </w:p>
          <w:p w14:paraId="72A5FF83" w14:textId="77777777" w:rsidR="00E1497F" w:rsidRPr="00594E00" w:rsidRDefault="00E1497F" w:rsidP="00BD0AAC">
            <w:pPr>
              <w:spacing w:before="58"/>
              <w:ind w:right="18"/>
              <w:jc w:val="both"/>
              <w:rPr>
                <w:rFonts w:cstheme="minorHAnsi"/>
                <w:sz w:val="16"/>
              </w:rPr>
            </w:pPr>
            <w:r w:rsidRPr="000A22F1">
              <w:rPr>
                <w:rFonts w:cstheme="minorHAnsi"/>
                <w:sz w:val="16"/>
              </w:rPr>
              <w:t xml:space="preserve">02 </w:t>
            </w:r>
            <w:r w:rsidRPr="00170C9A">
              <w:rPr>
                <w:rFonts w:cstheme="minorHAnsi"/>
                <w:sz w:val="16"/>
              </w:rPr>
              <w:t>FORTALECER EL 100 PORCIENTO DEL MODELO DE ARTICULACIÓN INTERINSTITUCIONAL QUE ACERCA LOS SERVICIOS DE GOBIERNO EN CALLE EN PUNTOS CONCRETOS DE LA CIUDAD BAJO LINEAMIENTOS DE LA ALCALDÍA.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65483069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00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1D7614AC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90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5603CCDF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3086AE1B" wp14:editId="39D21475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-29845</wp:posOffset>
                      </wp:positionV>
                      <wp:extent cx="197485" cy="207010"/>
                      <wp:effectExtent l="0" t="0" r="0" b="2540"/>
                      <wp:wrapTight wrapText="bothSides">
                        <wp:wrapPolygon edited="0">
                          <wp:start x="0" y="0"/>
                          <wp:lineTo x="0" y="19877"/>
                          <wp:lineTo x="18752" y="19877"/>
                          <wp:lineTo x="18752" y="0"/>
                          <wp:lineTo x="0" y="0"/>
                        </wp:wrapPolygon>
                      </wp:wrapTight>
                      <wp:docPr id="2008978217" name="Diagrama de flujo: co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701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90F89" id="Diagrama de flujo: conector 1" o:spid="_x0000_s1026" type="#_x0000_t120" style="position:absolute;margin-left:52.35pt;margin-top:-2.35pt;width:15.55pt;height:16.3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" fillcolor="#00b050" stroked="f" strokeweight="2pt">
                      <w10:wrap type="tight"/>
                    </v:shape>
                  </w:pict>
                </mc:Fallback>
              </mc:AlternateConten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 xml:space="preserve">         </w:t>
            </w:r>
            <w:r>
              <w:rPr>
                <w:rFonts w:cstheme="minorHAnsi"/>
                <w:color w:val="000000"/>
                <w:sz w:val="18"/>
                <w:szCs w:val="18"/>
              </w:rPr>
              <w:t>90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4A0D1848" w14:textId="77777777" w:rsidTr="00BD0AAC">
        <w:trPr>
          <w:trHeight w:val="675"/>
        </w:trPr>
        <w:tc>
          <w:tcPr>
            <w:tcW w:w="1134" w:type="dxa"/>
            <w:shd w:val="clear" w:color="auto" w:fill="FFFFFF" w:themeFill="background1"/>
            <w:vAlign w:val="center"/>
          </w:tcPr>
          <w:p w14:paraId="6349A143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822403</w:t>
            </w:r>
          </w:p>
        </w:tc>
        <w:tc>
          <w:tcPr>
            <w:tcW w:w="3885" w:type="dxa"/>
            <w:shd w:val="clear" w:color="auto" w:fill="FFFFFF" w:themeFill="background1"/>
          </w:tcPr>
          <w:p w14:paraId="1ABC79C2" w14:textId="77777777" w:rsidR="00E1497F" w:rsidRPr="00594E00" w:rsidRDefault="00E1497F" w:rsidP="00BD0AAC">
            <w:pPr>
              <w:spacing w:before="56"/>
              <w:ind w:right="18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 xml:space="preserve">03 </w:t>
            </w:r>
            <w:r w:rsidRPr="00170C9A">
              <w:rPr>
                <w:rFonts w:cstheme="minorHAnsi"/>
                <w:sz w:val="16"/>
              </w:rPr>
              <w:t>FORTALECER EL 100 PORCIENTO DEL PORTAFOLIO DE SERVICIOS Y LAS RUTAS DE ATENCIÓN AL CIUDADANO ENTRE LAS ENTIDADES QUE APLICAN LA LEY 1801 DE 2016.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4B97C8F7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94E00">
              <w:rPr>
                <w:rFonts w:cstheme="minorHAnsi"/>
                <w:color w:val="000000"/>
                <w:sz w:val="18"/>
              </w:rPr>
              <w:t>1</w:t>
            </w:r>
            <w:r>
              <w:rPr>
                <w:rFonts w:cstheme="minorHAnsi"/>
                <w:color w:val="000000"/>
                <w:sz w:val="18"/>
              </w:rPr>
              <w:t>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19057C22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277D403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B678D64" wp14:editId="5EA81AB4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-34925</wp:posOffset>
                      </wp:positionV>
                      <wp:extent cx="197485" cy="204470"/>
                      <wp:effectExtent l="0" t="0" r="0" b="5080"/>
                      <wp:wrapNone/>
                      <wp:docPr id="469072809" name="Elipse 4690728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747320" id="Elipse 469072809" o:spid="_x0000_s1026" style="position:absolute;margin-left:51.9pt;margin-top:-2.75pt;width:15.55pt;height:16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" fillcolor="#00b050" stroked="f" strokeweight="2pt"/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90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,0%</w:t>
            </w:r>
          </w:p>
        </w:tc>
      </w:tr>
      <w:tr w:rsidR="00E1497F" w:rsidRPr="00594E00" w14:paraId="66222100" w14:textId="77777777" w:rsidTr="00BD0AAC">
        <w:trPr>
          <w:trHeight w:val="900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73696DE7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822404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2EAA2F67" w14:textId="77777777" w:rsidR="00E1497F" w:rsidRPr="00594E00" w:rsidRDefault="00E1497F" w:rsidP="00BD0AAC">
            <w:pPr>
              <w:jc w:val="both"/>
              <w:rPr>
                <w:rFonts w:cstheme="minorHAnsi"/>
              </w:rPr>
            </w:pPr>
            <w:r w:rsidRPr="00594E00">
              <w:rPr>
                <w:rFonts w:cstheme="minorHAnsi"/>
                <w:sz w:val="16"/>
              </w:rPr>
              <w:t xml:space="preserve">04 </w:t>
            </w:r>
            <w:r w:rsidRPr="00170C9A">
              <w:rPr>
                <w:rFonts w:cstheme="minorHAnsi"/>
                <w:sz w:val="16"/>
              </w:rPr>
              <w:t>IMPLEMENTAR EL 100 PORCIENTO DE LAS JORNADAS PEDAGÓGICAS Y COMUNITARIAS, QUE FOMENTEN CORRESPONSABILIDAD EN EL USO DEL ESPACIO Y BIENES PÚBLICOS, RESPETO POR EL AMBIENTE Y LA CONSERVACIÓN DEL PATRIMONIO CULTURAL</w:t>
            </w: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51E95F41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</w:rPr>
              <w:t>100</w:t>
            </w:r>
          </w:p>
        </w:tc>
        <w:tc>
          <w:tcPr>
            <w:tcW w:w="1475" w:type="dxa"/>
            <w:shd w:val="clear" w:color="auto" w:fill="F2F2F2" w:themeFill="background1" w:themeFillShade="F2"/>
            <w:vAlign w:val="center"/>
          </w:tcPr>
          <w:p w14:paraId="00F81C7B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80</w:t>
            </w:r>
          </w:p>
        </w:tc>
        <w:tc>
          <w:tcPr>
            <w:tcW w:w="1530" w:type="dxa"/>
            <w:shd w:val="clear" w:color="auto" w:fill="F2F2F2" w:themeFill="background1" w:themeFillShade="F2"/>
            <w:vAlign w:val="center"/>
          </w:tcPr>
          <w:p w14:paraId="49694252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2156260" wp14:editId="396BE7CC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-12065</wp:posOffset>
                      </wp:positionV>
                      <wp:extent cx="197485" cy="204470"/>
                      <wp:effectExtent l="0" t="0" r="0" b="5080"/>
                      <wp:wrapNone/>
                      <wp:docPr id="37007093" name="Elipse 370070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CE0581" id="Elipse 37007093" o:spid="_x0000_s1026" style="position:absolute;margin-left:53.7pt;margin-top:-.95pt;width:15.55pt;height:16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" fillcolor="#92d050" stroked="f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cstheme="minorHAnsi"/>
                <w:color w:val="000000"/>
                <w:sz w:val="18"/>
                <w:szCs w:val="18"/>
              </w:rPr>
              <w:t>80,0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75A6608C" w14:textId="77777777" w:rsidTr="00BD0AAC">
        <w:trPr>
          <w:trHeight w:val="383"/>
        </w:trPr>
        <w:tc>
          <w:tcPr>
            <w:tcW w:w="1134" w:type="dxa"/>
            <w:shd w:val="clear" w:color="auto" w:fill="FFFFFF" w:themeFill="background1"/>
            <w:vAlign w:val="center"/>
          </w:tcPr>
          <w:p w14:paraId="4658E0CE" w14:textId="77777777" w:rsidR="00E1497F" w:rsidRPr="00594E00" w:rsidRDefault="00E1497F" w:rsidP="00BD0AAC">
            <w:pPr>
              <w:jc w:val="center"/>
              <w:rPr>
                <w:rFonts w:cstheme="minorHAnsi"/>
              </w:rPr>
            </w:pPr>
            <w:r w:rsidRPr="00594E00">
              <w:rPr>
                <w:rFonts w:cstheme="minorHAnsi"/>
                <w:color w:val="000000" w:themeColor="text1"/>
                <w:sz w:val="16"/>
                <w:szCs w:val="16"/>
              </w:rPr>
              <w:t xml:space="preserve">  </w:t>
            </w:r>
            <w:r>
              <w:rPr>
                <w:rFonts w:cstheme="minorHAnsi"/>
                <w:color w:val="000000" w:themeColor="text1"/>
                <w:sz w:val="16"/>
                <w:szCs w:val="16"/>
              </w:rPr>
              <w:t>822405</w:t>
            </w:r>
          </w:p>
        </w:tc>
        <w:tc>
          <w:tcPr>
            <w:tcW w:w="3885" w:type="dxa"/>
            <w:shd w:val="clear" w:color="auto" w:fill="FFFFFF" w:themeFill="background1"/>
          </w:tcPr>
          <w:p w14:paraId="5AB51693" w14:textId="77777777" w:rsidR="00E1497F" w:rsidRPr="00594E00" w:rsidRDefault="00E1497F" w:rsidP="00BD0AAC">
            <w:pPr>
              <w:ind w:right="19"/>
              <w:jc w:val="both"/>
              <w:rPr>
                <w:rFonts w:cstheme="minorHAnsi"/>
                <w:sz w:val="16"/>
              </w:rPr>
            </w:pPr>
            <w:r w:rsidRPr="00594E00">
              <w:rPr>
                <w:rFonts w:cstheme="minorHAnsi"/>
                <w:sz w:val="16"/>
              </w:rPr>
              <w:t>05</w:t>
            </w:r>
            <w:r w:rsidRPr="00594E00">
              <w:rPr>
                <w:rFonts w:cstheme="minorHAnsi"/>
                <w:spacing w:val="1"/>
                <w:sz w:val="16"/>
              </w:rPr>
              <w:t xml:space="preserve"> </w:t>
            </w:r>
            <w:r w:rsidRPr="00170C9A">
              <w:rPr>
                <w:rFonts w:cstheme="minorHAnsi"/>
                <w:sz w:val="16"/>
              </w:rPr>
              <w:t xml:space="preserve">DESARROLLAR INTERVENCIONES FORMATIVAS PARA PROMOVER LA GESTIÓN DE CONFLICTOS, </w:t>
            </w:r>
            <w:r w:rsidRPr="00170C9A">
              <w:rPr>
                <w:rFonts w:cstheme="minorHAnsi"/>
                <w:sz w:val="16"/>
              </w:rPr>
              <w:lastRenderedPageBreak/>
              <w:t>CONSTRUCCIÓN DE ACUERDOS, CUIDADO Y APROPIACIÓN SOCIAL POR EL ESPACIO PÚBLICO Y EL AMBIENTE.</w:t>
            </w:r>
          </w:p>
        </w:tc>
        <w:tc>
          <w:tcPr>
            <w:tcW w:w="1495" w:type="dxa"/>
            <w:shd w:val="clear" w:color="auto" w:fill="FFFFFF" w:themeFill="background1"/>
            <w:vAlign w:val="center"/>
          </w:tcPr>
          <w:p w14:paraId="702FFA23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lastRenderedPageBreak/>
              <w:t>150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14:paraId="7B9C10C4" w14:textId="77777777" w:rsidR="00E1497F" w:rsidRPr="00594E00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136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2D3C1961" w14:textId="77777777" w:rsidR="00E1497F" w:rsidRPr="00594E00" w:rsidRDefault="00E1497F" w:rsidP="00BD0AAC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94E00">
              <w:rPr>
                <w:rFonts w:cstheme="minorHAnsi"/>
                <w:noProof/>
                <w:color w:val="000000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BA85EBD" wp14:editId="05476C81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-53975</wp:posOffset>
                      </wp:positionV>
                      <wp:extent cx="197485" cy="204470"/>
                      <wp:effectExtent l="0" t="0" r="0" b="5080"/>
                      <wp:wrapNone/>
                      <wp:docPr id="1664645341" name="Elipse 1664645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D706A4" id="Elipse 1664645341" o:spid="_x0000_s1026" style="position:absolute;margin-left:53.25pt;margin-top:-4.25pt;width:15.55pt;height:16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" fillcolor="#00b050" stroked="f" strokeweight="1pt">
                      <v:stroke joinstyle="miter"/>
                    </v:oval>
                  </w:pict>
                </mc:Fallback>
              </mc:AlternateConten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cstheme="minorHAnsi"/>
                <w:color w:val="000000"/>
                <w:sz w:val="18"/>
                <w:szCs w:val="18"/>
              </w:rPr>
              <w:t>90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,</w:t>
            </w:r>
            <w:r>
              <w:rPr>
                <w:rFonts w:cstheme="minorHAnsi"/>
                <w:color w:val="000000"/>
                <w:sz w:val="18"/>
                <w:szCs w:val="18"/>
              </w:rPr>
              <w:t>67</w:t>
            </w:r>
            <w:r w:rsidRPr="00594E00">
              <w:rPr>
                <w:rFonts w:cstheme="minorHAnsi"/>
                <w:color w:val="000000"/>
                <w:sz w:val="18"/>
                <w:szCs w:val="18"/>
              </w:rPr>
              <w:t>%</w:t>
            </w:r>
          </w:p>
        </w:tc>
      </w:tr>
      <w:tr w:rsidR="00E1497F" w:rsidRPr="00594E00" w14:paraId="459551B3" w14:textId="77777777" w:rsidTr="00BD0AAC">
        <w:trPr>
          <w:trHeight w:val="383"/>
        </w:trPr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AD2D18D" w14:textId="77777777" w:rsidR="00E1497F" w:rsidRPr="00594E00" w:rsidRDefault="00E1497F" w:rsidP="00BD0AAC">
            <w:pPr>
              <w:jc w:val="center"/>
              <w:rPr>
                <w:rFonts w:cstheme="minorHAnsi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</w:rPr>
              <w:t>822406</w:t>
            </w:r>
          </w:p>
        </w:tc>
        <w:tc>
          <w:tcPr>
            <w:tcW w:w="3885" w:type="dxa"/>
            <w:shd w:val="clear" w:color="auto" w:fill="D9D9D9" w:themeFill="background1" w:themeFillShade="D9"/>
          </w:tcPr>
          <w:p w14:paraId="54BDB6E8" w14:textId="77777777" w:rsidR="00E1497F" w:rsidRPr="00594E00" w:rsidRDefault="00E1497F" w:rsidP="00BD0AAC">
            <w:pPr>
              <w:ind w:right="19"/>
              <w:jc w:val="both"/>
              <w:rPr>
                <w:rFonts w:cstheme="minorHAnsi"/>
                <w:sz w:val="16"/>
              </w:rPr>
            </w:pPr>
            <w:r w:rsidRPr="00D34E6D">
              <w:rPr>
                <w:rFonts w:cstheme="minorHAnsi"/>
                <w:sz w:val="16"/>
              </w:rPr>
              <w:t xml:space="preserve">06 </w:t>
            </w:r>
            <w:r w:rsidRPr="00170C9A">
              <w:rPr>
                <w:rFonts w:cstheme="minorHAnsi"/>
                <w:sz w:val="16"/>
              </w:rPr>
              <w:t>DESARROLLAR MODELO DE ARTICULACIÓN PARA LA GENERACIÓN DE VÍNCULOS ENTRE ACTORES QUE PROMUEVAN LA SOSTENIBILIDAD DE INICIATIVAS PROCLIVES A LA CONVIVENCIA.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0D1ED453" w14:textId="77777777" w:rsidR="00E1497F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475" w:type="dxa"/>
            <w:shd w:val="clear" w:color="auto" w:fill="D9D9D9" w:themeFill="background1" w:themeFillShade="D9"/>
            <w:vAlign w:val="center"/>
          </w:tcPr>
          <w:p w14:paraId="72C43929" w14:textId="77777777" w:rsidR="00E1497F" w:rsidRDefault="00E1497F" w:rsidP="00BD0AAC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0,80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CD1BEE5" w14:textId="77777777" w:rsidR="00E1497F" w:rsidRPr="00594E00" w:rsidRDefault="00E1497F" w:rsidP="00BD0AAC">
            <w:pPr>
              <w:jc w:val="center"/>
              <w:rPr>
                <w:rFonts w:cstheme="minorHAnsi"/>
                <w:noProof/>
                <w:color w:val="8064A2" w:themeColor="accent4"/>
                <w:sz w:val="18"/>
                <w:szCs w:val="18"/>
                <w:lang w:eastAsia="es-CO"/>
              </w:rPr>
            </w:pPr>
            <w:r w:rsidRPr="00594E00">
              <w:rPr>
                <w:rFonts w:cstheme="minorHAnsi"/>
                <w:noProof/>
                <w:color w:val="8064A2" w:themeColor="accent4"/>
                <w:sz w:val="18"/>
                <w:szCs w:val="18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01A3D73" wp14:editId="29B41B2D">
                      <wp:simplePos x="0" y="0"/>
                      <wp:positionH relativeFrom="column">
                        <wp:posOffset>659765</wp:posOffset>
                      </wp:positionH>
                      <wp:positionV relativeFrom="paragraph">
                        <wp:posOffset>-45085</wp:posOffset>
                      </wp:positionV>
                      <wp:extent cx="197485" cy="204470"/>
                      <wp:effectExtent l="0" t="0" r="0" b="5080"/>
                      <wp:wrapNone/>
                      <wp:docPr id="696564595" name="Elipse 696564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7485" cy="2044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A56E33" id="Elipse 696564595" o:spid="_x0000_s1026" style="position:absolute;margin-left:51.95pt;margin-top:-3.55pt;width:15.55pt;height:16.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" fillcolor="#92d050" stroked="f" strokeweight="2pt"/>
                  </w:pict>
                </mc:Fallback>
              </mc:AlternateContent>
            </w:r>
            <w:r>
              <w:rPr>
                <w:rFonts w:cstheme="minorHAnsi"/>
                <w:noProof/>
                <w:sz w:val="18"/>
                <w:szCs w:val="18"/>
                <w:lang w:eastAsia="es-CO"/>
              </w:rPr>
              <w:t xml:space="preserve">   80</w:t>
            </w:r>
            <w:r w:rsidRPr="00D34E6D">
              <w:rPr>
                <w:rFonts w:cstheme="minorHAnsi"/>
                <w:noProof/>
                <w:sz w:val="18"/>
                <w:szCs w:val="18"/>
                <w:lang w:eastAsia="es-CO"/>
              </w:rPr>
              <w:t>,0%</w:t>
            </w:r>
          </w:p>
        </w:tc>
      </w:tr>
    </w:tbl>
    <w:p w14:paraId="0C6C1945" w14:textId="77777777" w:rsidR="00E1497F" w:rsidRPr="00594E00" w:rsidRDefault="00E1497F" w:rsidP="00E1497F">
      <w:pPr>
        <w:spacing w:before="3"/>
        <w:ind w:left="175"/>
        <w:jc w:val="both"/>
        <w:rPr>
          <w:rFonts w:cstheme="minorHAnsi"/>
          <w:sz w:val="20"/>
        </w:rPr>
      </w:pPr>
      <w:r w:rsidRPr="00594E00">
        <w:rPr>
          <w:rFonts w:cstheme="minorHAnsi"/>
          <w:b/>
          <w:sz w:val="20"/>
        </w:rPr>
        <w:t>Fuente:</w:t>
      </w:r>
      <w:r w:rsidRPr="00594E00">
        <w:rPr>
          <w:rFonts w:cstheme="minorHAnsi"/>
          <w:b/>
          <w:spacing w:val="-1"/>
          <w:sz w:val="20"/>
        </w:rPr>
        <w:t xml:space="preserve"> </w:t>
      </w:r>
      <w:r w:rsidRPr="00594E00">
        <w:rPr>
          <w:rFonts w:cstheme="minorHAnsi"/>
          <w:sz w:val="20"/>
        </w:rPr>
        <w:t>Elaboración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propia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partir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reportes</w:t>
      </w:r>
      <w:r w:rsidRPr="00594E00">
        <w:rPr>
          <w:rFonts w:cstheme="minorHAnsi"/>
          <w:spacing w:val="-2"/>
          <w:sz w:val="20"/>
        </w:rPr>
        <w:t xml:space="preserve"> </w:t>
      </w:r>
      <w:r w:rsidRPr="00594E00">
        <w:rPr>
          <w:rFonts w:cstheme="minorHAnsi"/>
          <w:sz w:val="20"/>
        </w:rPr>
        <w:t>de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ejecución</w:t>
      </w:r>
      <w:r w:rsidRPr="00594E00">
        <w:rPr>
          <w:rFonts w:cstheme="minorHAnsi"/>
          <w:spacing w:val="-4"/>
          <w:sz w:val="20"/>
        </w:rPr>
        <w:t xml:space="preserve"> </w:t>
      </w:r>
      <w:r w:rsidRPr="00594E00">
        <w:rPr>
          <w:rFonts w:cstheme="minorHAnsi"/>
          <w:sz w:val="20"/>
        </w:rPr>
        <w:t>con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corte</w:t>
      </w:r>
      <w:r w:rsidRPr="00594E00">
        <w:rPr>
          <w:rFonts w:cstheme="minorHAnsi"/>
          <w:spacing w:val="-3"/>
          <w:sz w:val="20"/>
        </w:rPr>
        <w:t xml:space="preserve"> </w:t>
      </w:r>
      <w:r w:rsidRPr="00594E00">
        <w:rPr>
          <w:rFonts w:cstheme="minorHAnsi"/>
          <w:sz w:val="20"/>
        </w:rPr>
        <w:t>a</w:t>
      </w:r>
      <w:r w:rsidRPr="00594E00">
        <w:rPr>
          <w:rFonts w:cstheme="minorHAnsi"/>
          <w:spacing w:val="-4"/>
          <w:sz w:val="20"/>
        </w:rPr>
        <w:t xml:space="preserve"> </w:t>
      </w:r>
      <w:r>
        <w:rPr>
          <w:rFonts w:cstheme="minorHAnsi"/>
          <w:spacing w:val="-4"/>
          <w:sz w:val="20"/>
        </w:rPr>
        <w:t>noviembre</w:t>
      </w:r>
      <w:r w:rsidRPr="00594E00">
        <w:rPr>
          <w:rFonts w:cstheme="minorHAnsi"/>
          <w:sz w:val="20"/>
        </w:rPr>
        <w:t>-24</w:t>
      </w:r>
    </w:p>
    <w:p w14:paraId="2A122C5B" w14:textId="77777777" w:rsidR="00E1497F" w:rsidRPr="00594E00" w:rsidRDefault="00E1497F" w:rsidP="00E1497F">
      <w:pPr>
        <w:spacing w:after="0" w:line="240" w:lineRule="auto"/>
        <w:rPr>
          <w:rFonts w:cstheme="minorHAnsi"/>
        </w:rPr>
      </w:pPr>
    </w:p>
    <w:p w14:paraId="163C730E" w14:textId="77777777" w:rsidR="00E1497F" w:rsidRPr="009B52EF" w:rsidRDefault="00E1497F" w:rsidP="00E1497F">
      <w:pPr>
        <w:pStyle w:val="Prrafodelista"/>
        <w:numPr>
          <w:ilvl w:val="0"/>
          <w:numId w:val="2"/>
        </w:numPr>
        <w:shd w:val="clear" w:color="auto" w:fill="DDD9C3" w:themeFill="background2" w:themeFillShade="E6"/>
        <w:tabs>
          <w:tab w:val="left" w:pos="284"/>
        </w:tabs>
        <w:spacing w:after="0" w:line="240" w:lineRule="auto"/>
        <w:ind w:left="709"/>
        <w:rPr>
          <w:rFonts w:cstheme="minorHAnsi"/>
        </w:rPr>
      </w:pPr>
      <w:r w:rsidRPr="009B52EF">
        <w:rPr>
          <w:rFonts w:cstheme="minorHAnsi"/>
          <w:b/>
          <w:bCs/>
        </w:rPr>
        <w:t xml:space="preserve">Identificación de las alertas para el cumplimiento de las metas </w:t>
      </w:r>
    </w:p>
    <w:p w14:paraId="2816AB51" w14:textId="77777777" w:rsidR="00E1497F" w:rsidRDefault="00E1497F" w:rsidP="00E1497F">
      <w:pPr>
        <w:pStyle w:val="Textoindependiente"/>
        <w:ind w:right="300"/>
        <w:jc w:val="both"/>
        <w:rPr>
          <w:rFonts w:asciiTheme="minorHAnsi" w:hAnsiTheme="minorHAnsi" w:cstheme="minorHAnsi"/>
        </w:rPr>
      </w:pPr>
    </w:p>
    <w:p w14:paraId="08B703FE" w14:textId="77777777" w:rsidR="00E1497F" w:rsidRPr="00594E00" w:rsidRDefault="00E1497F" w:rsidP="00E1497F">
      <w:pPr>
        <w:pStyle w:val="Textoindependiente"/>
        <w:ind w:right="300"/>
        <w:jc w:val="both"/>
        <w:rPr>
          <w:rFonts w:asciiTheme="minorHAnsi" w:hAnsiTheme="minorHAnsi" w:cstheme="minorHAnsi"/>
        </w:rPr>
      </w:pPr>
      <w:r w:rsidRPr="00594E00">
        <w:rPr>
          <w:rFonts w:asciiTheme="minorHAnsi" w:hAnsiTheme="minorHAnsi" w:cstheme="minorHAnsi"/>
        </w:rPr>
        <w:t>Teniendo en cuenta el avance con corte al 3</w:t>
      </w:r>
      <w:r>
        <w:rPr>
          <w:rFonts w:asciiTheme="minorHAnsi" w:hAnsiTheme="minorHAnsi" w:cstheme="minorHAnsi"/>
        </w:rPr>
        <w:t>0</w:t>
      </w:r>
      <w:r w:rsidRPr="00594E00">
        <w:rPr>
          <w:rFonts w:asciiTheme="minorHAnsi" w:hAnsiTheme="minorHAnsi" w:cstheme="minorHAnsi"/>
        </w:rPr>
        <w:t xml:space="preserve"> de </w:t>
      </w:r>
      <w:r>
        <w:rPr>
          <w:rFonts w:asciiTheme="minorHAnsi" w:hAnsiTheme="minorHAnsi" w:cstheme="minorHAnsi"/>
        </w:rPr>
        <w:t>noviembre</w:t>
      </w:r>
      <w:r w:rsidRPr="00594E00">
        <w:rPr>
          <w:rFonts w:asciiTheme="minorHAnsi" w:hAnsiTheme="minorHAnsi" w:cstheme="minorHAnsi"/>
        </w:rPr>
        <w:t xml:space="preserve"> del 2024 de las </w:t>
      </w:r>
      <w:r>
        <w:rPr>
          <w:rFonts w:asciiTheme="minorHAnsi" w:hAnsiTheme="minorHAnsi" w:cstheme="minorHAnsi"/>
        </w:rPr>
        <w:t>metas de</w:t>
      </w:r>
      <w:r w:rsidRPr="00594E00">
        <w:rPr>
          <w:rFonts w:asciiTheme="minorHAnsi" w:hAnsiTheme="minorHAnsi" w:cstheme="minorHAnsi"/>
        </w:rPr>
        <w:t xml:space="preserve"> proyecto de inversión</w:t>
      </w:r>
      <w:r>
        <w:rPr>
          <w:rFonts w:asciiTheme="minorHAnsi" w:hAnsiTheme="minorHAnsi" w:cstheme="minorHAnsi"/>
        </w:rPr>
        <w:t xml:space="preserve"> </w:t>
      </w:r>
      <w:r w:rsidRPr="00594E00">
        <w:rPr>
          <w:rFonts w:asciiTheme="minorHAnsi" w:hAnsiTheme="minorHAnsi" w:cstheme="minorHAnsi"/>
        </w:rPr>
        <w:t>evaluadas, a continuación, se</w:t>
      </w:r>
      <w:r>
        <w:rPr>
          <w:rFonts w:asciiTheme="minorHAnsi" w:hAnsiTheme="minorHAnsi" w:cstheme="minorHAnsi"/>
        </w:rPr>
        <w:t xml:space="preserve"> invita a la gerencia a continuar trabajando en la ejecución de las metas programadas y los recursos asignados, con la finalidad de dar cumplimiento al 100% en la vigencia.</w:t>
      </w:r>
    </w:p>
    <w:p w14:paraId="7020D846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3715EDB1" w14:textId="77777777" w:rsidR="00E1497F" w:rsidRDefault="00E1497F" w:rsidP="00E1497F">
      <w:pPr>
        <w:spacing w:after="0" w:line="240" w:lineRule="auto"/>
        <w:jc w:val="both"/>
        <w:rPr>
          <w:rFonts w:cstheme="minorHAnsi"/>
          <w:b/>
          <w:bCs/>
        </w:rPr>
      </w:pPr>
      <w:r w:rsidRPr="00BE3F87">
        <w:rPr>
          <w:rFonts w:cstheme="minorHAnsi"/>
          <w:b/>
          <w:bCs/>
        </w:rPr>
        <w:t>Ejecución Presupuestal del Plan Anual de Adquisiciones</w:t>
      </w:r>
    </w:p>
    <w:p w14:paraId="58BCAE56" w14:textId="77777777" w:rsidR="00E1497F" w:rsidRPr="00BE3F87" w:rsidRDefault="00E1497F" w:rsidP="00E1497F">
      <w:pPr>
        <w:spacing w:after="0" w:line="240" w:lineRule="auto"/>
        <w:jc w:val="both"/>
        <w:rPr>
          <w:rFonts w:cstheme="minorHAnsi"/>
          <w:b/>
          <w:bCs/>
        </w:rPr>
      </w:pPr>
    </w:p>
    <w:p w14:paraId="5F4C674E" w14:textId="77777777" w:rsidR="00E1497F" w:rsidRPr="00E1497F" w:rsidRDefault="00E1497F" w:rsidP="00E1497F">
      <w:pPr>
        <w:spacing w:after="0" w:line="240" w:lineRule="auto"/>
        <w:jc w:val="both"/>
        <w:rPr>
          <w:rFonts w:cstheme="minorHAnsi"/>
        </w:rPr>
      </w:pPr>
      <w:r w:rsidRPr="008251B0">
        <w:rPr>
          <w:rFonts w:cstheme="minorHAnsi"/>
        </w:rPr>
        <w:t xml:space="preserve">De acuerdo a los recursos programados para el mes de </w:t>
      </w:r>
      <w:r>
        <w:rPr>
          <w:rFonts w:cstheme="minorHAnsi"/>
        </w:rPr>
        <w:t>noviembre</w:t>
      </w:r>
      <w:r w:rsidRPr="008251B0">
        <w:rPr>
          <w:rFonts w:cstheme="minorHAnsi"/>
        </w:rPr>
        <w:t xml:space="preserve"> $</w:t>
      </w:r>
      <w:r w:rsidRPr="00E1497F">
        <w:rPr>
          <w:rFonts w:cstheme="minorHAnsi"/>
        </w:rPr>
        <w:t xml:space="preserve"> 671millones, de estos se comprometieron $ 581 para un 86,68% de ejecución, los cuales están asociados a contratos de prestación de servicios y profesionales de apoyo.</w:t>
      </w:r>
    </w:p>
    <w:p w14:paraId="11240A88" w14:textId="77777777" w:rsidR="00E1497F" w:rsidRDefault="00E1497F" w:rsidP="00E1497F">
      <w:pPr>
        <w:spacing w:after="0" w:line="240" w:lineRule="auto"/>
        <w:jc w:val="both"/>
        <w:rPr>
          <w:rFonts w:ascii="Aptos" w:hAnsi="Aptos"/>
          <w:shd w:val="clear" w:color="auto" w:fill="FFFFFF"/>
        </w:rPr>
      </w:pPr>
    </w:p>
    <w:p w14:paraId="2EB4CC2A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b/>
        </w:rPr>
      </w:pPr>
      <w:r w:rsidRPr="00594E00">
        <w:rPr>
          <w:rFonts w:cstheme="minorHAnsi"/>
          <w:b/>
        </w:rPr>
        <w:t>Notas sobre el siguiente periodo</w:t>
      </w:r>
    </w:p>
    <w:p w14:paraId="6909290B" w14:textId="77777777" w:rsidR="00E1497F" w:rsidRDefault="00E1497F" w:rsidP="00E1497F">
      <w:pPr>
        <w:spacing w:after="0" w:line="240" w:lineRule="auto"/>
        <w:jc w:val="both"/>
        <w:rPr>
          <w:rFonts w:cstheme="minorHAnsi"/>
          <w:color w:val="FF0000"/>
        </w:rPr>
      </w:pPr>
    </w:p>
    <w:p w14:paraId="1F787745" w14:textId="77777777" w:rsidR="00E1497F" w:rsidRPr="004D3814" w:rsidRDefault="00E1497F" w:rsidP="00E1497F">
      <w:pPr>
        <w:spacing w:after="0" w:line="240" w:lineRule="auto"/>
        <w:jc w:val="both"/>
        <w:rPr>
          <w:rFonts w:cstheme="minorHAnsi"/>
          <w:color w:val="FF0000"/>
        </w:rPr>
      </w:pPr>
      <w:r w:rsidRPr="00F77D46">
        <w:rPr>
          <w:rFonts w:cstheme="minorHAnsi"/>
        </w:rPr>
        <w:t xml:space="preserve">En conclusión, el proyecto ha logrado avanzar en las tareas programadas para este segundo semestre. Sin embargo, es fundamental destacar avances significativos en la implementación progresiva de elementos de un sistema de atención a través de canales virtuales y en la creación de un directorio institucional de las entidades Distritales que convergen en la aplicación del Código Nacional de Seguridad y Convivencia Ciudadana. </w:t>
      </w:r>
      <w:r>
        <w:rPr>
          <w:rFonts w:cstheme="minorHAnsi"/>
        </w:rPr>
        <w:t>E</w:t>
      </w:r>
      <w:r w:rsidRPr="00F77D46">
        <w:rPr>
          <w:rFonts w:cstheme="minorHAnsi"/>
        </w:rPr>
        <w:t xml:space="preserve">s fundamental continuar trabajando en la consolidación de las redes de apoyo, la ampliación de los servicios y la sensibilización </w:t>
      </w:r>
      <w:r w:rsidRPr="004D3814">
        <w:rPr>
          <w:rFonts w:cstheme="minorHAnsi"/>
        </w:rPr>
        <w:t>de la población</w:t>
      </w:r>
      <w:r w:rsidRPr="003A3DE8">
        <w:rPr>
          <w:rFonts w:cstheme="minorHAnsi"/>
        </w:rPr>
        <w:t>. Para fortalecer la efectividad de futuras vigencias, se recomienda realizar diagnósticos iniciales para cada tarea y cronogramas que permitan fortalecer la participación de todos los involucrados, Asimismo, es crucial continuar monitoreando los indicadores planteados y de ser necesario ajustar las estrategias según sea necesario, la Oficina Asesora de Planeación estará atenta a cualquier requerimiento en asesoría y gestión</w:t>
      </w:r>
      <w:r>
        <w:rPr>
          <w:rFonts w:cstheme="minorHAnsi"/>
          <w:color w:val="FF0000"/>
        </w:rPr>
        <w:t>.</w:t>
      </w:r>
    </w:p>
    <w:p w14:paraId="6B845799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color w:val="FF0000"/>
        </w:rPr>
      </w:pPr>
    </w:p>
    <w:p w14:paraId="4F217800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  <w:color w:val="FF0000"/>
        </w:rPr>
      </w:pPr>
    </w:p>
    <w:p w14:paraId="520575BC" w14:textId="77777777" w:rsidR="00E1497F" w:rsidRPr="00594E00" w:rsidRDefault="00E1497F" w:rsidP="00E1497F">
      <w:pPr>
        <w:spacing w:after="0" w:line="240" w:lineRule="auto"/>
        <w:jc w:val="both"/>
        <w:rPr>
          <w:rFonts w:cstheme="minorHAnsi"/>
        </w:rPr>
      </w:pPr>
    </w:p>
    <w:p w14:paraId="3EAD64BD" w14:textId="77777777" w:rsidR="006A1B04" w:rsidRDefault="006A1B04" w:rsidP="00C1253D">
      <w:pPr>
        <w:spacing w:after="0" w:line="240" w:lineRule="auto"/>
        <w:jc w:val="both"/>
        <w:rPr>
          <w:rFonts w:ascii="Arial" w:hAnsi="Arial" w:cs="Arial"/>
        </w:rPr>
      </w:pPr>
    </w:p>
    <w:p w14:paraId="548DAA6F" w14:textId="77777777" w:rsidR="00E1497F" w:rsidRDefault="00E1497F" w:rsidP="00C1253D">
      <w:pPr>
        <w:spacing w:after="0" w:line="240" w:lineRule="auto"/>
        <w:jc w:val="both"/>
        <w:rPr>
          <w:rFonts w:ascii="Arial" w:hAnsi="Arial" w:cs="Arial"/>
        </w:rPr>
      </w:pPr>
    </w:p>
    <w:p w14:paraId="285A5B7D" w14:textId="77777777" w:rsidR="00E1497F" w:rsidRDefault="00E1497F" w:rsidP="00C1253D">
      <w:pPr>
        <w:spacing w:after="0" w:line="240" w:lineRule="auto"/>
        <w:jc w:val="both"/>
        <w:rPr>
          <w:rFonts w:ascii="Arial" w:hAnsi="Arial" w:cs="Arial"/>
        </w:rPr>
      </w:pPr>
    </w:p>
    <w:p w14:paraId="6A58D043" w14:textId="77777777" w:rsidR="00E1497F" w:rsidRPr="006A1B04" w:rsidRDefault="00E1497F" w:rsidP="00C1253D">
      <w:pPr>
        <w:spacing w:after="0" w:line="240" w:lineRule="auto"/>
        <w:jc w:val="both"/>
        <w:rPr>
          <w:rFonts w:ascii="Arial" w:hAnsi="Arial" w:cs="Arial"/>
        </w:rPr>
      </w:pPr>
    </w:p>
    <w:p w14:paraId="3328DF40" w14:textId="1C70C04F" w:rsidR="000A5261" w:rsidRPr="006A1B04" w:rsidRDefault="000A5261" w:rsidP="00C1253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6A1B04">
        <w:rPr>
          <w:rFonts w:asciiTheme="minorHAnsi" w:hAnsiTheme="minorHAnsi" w:cstheme="minorHAnsi"/>
        </w:rPr>
        <w:t xml:space="preserve">Teniendo en cuenta que nos encontramos en el </w:t>
      </w:r>
      <w:r w:rsidR="001159DA" w:rsidRPr="006A1B04">
        <w:rPr>
          <w:rFonts w:asciiTheme="minorHAnsi" w:hAnsiTheme="minorHAnsi" w:cstheme="minorHAnsi"/>
        </w:rPr>
        <w:t>último</w:t>
      </w:r>
      <w:r w:rsidRPr="006A1B04">
        <w:rPr>
          <w:rFonts w:asciiTheme="minorHAnsi" w:hAnsiTheme="minorHAnsi" w:cstheme="minorHAnsi"/>
        </w:rPr>
        <w:t xml:space="preserve"> mes de ejecución, se recomienda a la gerencia se realice las acciones pertinentes a fin de </w:t>
      </w:r>
      <w:r w:rsidR="00E1497F">
        <w:rPr>
          <w:rFonts w:asciiTheme="minorHAnsi" w:hAnsiTheme="minorHAnsi" w:cstheme="minorHAnsi"/>
        </w:rPr>
        <w:t>dar cumplimiento en las metas programadas para cada proyecto de inversión en cuanto a la ejecución presupuestal dejar lo menos posible en reservas presupuestales</w:t>
      </w:r>
      <w:r w:rsidRPr="006A1B04">
        <w:rPr>
          <w:rFonts w:asciiTheme="minorHAnsi" w:hAnsiTheme="minorHAnsi" w:cstheme="minorHAnsi"/>
        </w:rPr>
        <w:t>. Adicional la Oficina Asesora de Planeación estará atenta a cualquier requerimiento en apoyo a los procesos asociados a la ejecución de los proyectos</w:t>
      </w:r>
      <w:r w:rsidR="00E1497F">
        <w:rPr>
          <w:rFonts w:asciiTheme="minorHAnsi" w:hAnsiTheme="minorHAnsi" w:cstheme="minorHAnsi"/>
        </w:rPr>
        <w:t>.</w:t>
      </w:r>
      <w:r w:rsidRPr="006A1B04">
        <w:rPr>
          <w:rFonts w:asciiTheme="minorHAnsi" w:hAnsiTheme="minorHAnsi" w:cstheme="minorHAnsi"/>
        </w:rPr>
        <w:t xml:space="preserve"> </w:t>
      </w:r>
      <w:r w:rsidR="00E1497F">
        <w:rPr>
          <w:rFonts w:asciiTheme="minorHAnsi" w:hAnsiTheme="minorHAnsi" w:cstheme="minorHAnsi"/>
        </w:rPr>
        <w:t>P</w:t>
      </w:r>
      <w:r w:rsidR="006A1B04" w:rsidRPr="006A1B04">
        <w:rPr>
          <w:rFonts w:asciiTheme="minorHAnsi" w:hAnsiTheme="minorHAnsi" w:cstheme="minorHAnsi"/>
        </w:rPr>
        <w:t>ara l</w:t>
      </w:r>
      <w:r w:rsidR="00E1497F">
        <w:rPr>
          <w:rFonts w:asciiTheme="minorHAnsi" w:hAnsiTheme="minorHAnsi" w:cstheme="minorHAnsi"/>
        </w:rPr>
        <w:t>a</w:t>
      </w:r>
      <w:r w:rsidR="006A1B04" w:rsidRPr="006A1B04">
        <w:rPr>
          <w:rFonts w:asciiTheme="minorHAnsi" w:hAnsiTheme="minorHAnsi" w:cstheme="minorHAnsi"/>
        </w:rPr>
        <w:t xml:space="preserve"> siguiente </w:t>
      </w:r>
      <w:r w:rsidR="00E1497F">
        <w:rPr>
          <w:rFonts w:asciiTheme="minorHAnsi" w:hAnsiTheme="minorHAnsi" w:cstheme="minorHAnsi"/>
        </w:rPr>
        <w:t>vigencia</w:t>
      </w:r>
      <w:r w:rsidR="006A1B04" w:rsidRPr="006A1B04">
        <w:rPr>
          <w:rFonts w:asciiTheme="minorHAnsi" w:hAnsiTheme="minorHAnsi" w:cstheme="minorHAnsi"/>
        </w:rPr>
        <w:t xml:space="preserve"> l</w:t>
      </w:r>
      <w:r w:rsidR="00E1497F">
        <w:rPr>
          <w:rFonts w:asciiTheme="minorHAnsi" w:hAnsiTheme="minorHAnsi" w:cstheme="minorHAnsi"/>
        </w:rPr>
        <w:t xml:space="preserve">os reportes se realizaran </w:t>
      </w:r>
      <w:proofErr w:type="gramStart"/>
      <w:r w:rsidR="00E1497F">
        <w:rPr>
          <w:rFonts w:asciiTheme="minorHAnsi" w:hAnsiTheme="minorHAnsi" w:cstheme="minorHAnsi"/>
        </w:rPr>
        <w:t xml:space="preserve">en </w:t>
      </w:r>
      <w:r w:rsidR="006A1B04" w:rsidRPr="006A1B04">
        <w:rPr>
          <w:rFonts w:asciiTheme="minorHAnsi" w:hAnsiTheme="minorHAnsi" w:cstheme="minorHAnsi"/>
        </w:rPr>
        <w:t xml:space="preserve"> </w:t>
      </w:r>
      <w:r w:rsidR="00E1497F">
        <w:rPr>
          <w:rFonts w:asciiTheme="minorHAnsi" w:hAnsiTheme="minorHAnsi" w:cstheme="minorHAnsi"/>
        </w:rPr>
        <w:t>la</w:t>
      </w:r>
      <w:proofErr w:type="gramEnd"/>
      <w:r w:rsidR="00E1497F">
        <w:rPr>
          <w:rFonts w:asciiTheme="minorHAnsi" w:hAnsiTheme="minorHAnsi" w:cstheme="minorHAnsi"/>
        </w:rPr>
        <w:t xml:space="preserve"> </w:t>
      </w:r>
      <w:r w:rsidR="006A1B04" w:rsidRPr="006A1B04">
        <w:rPr>
          <w:rFonts w:asciiTheme="minorHAnsi" w:hAnsiTheme="minorHAnsi" w:cstheme="minorHAnsi"/>
        </w:rPr>
        <w:t xml:space="preserve">herramienta </w:t>
      </w:r>
      <w:r w:rsidR="006A1B04">
        <w:rPr>
          <w:rFonts w:asciiTheme="minorHAnsi" w:hAnsiTheme="minorHAnsi" w:cstheme="minorHAnsi"/>
        </w:rPr>
        <w:t xml:space="preserve">(PIIP), </w:t>
      </w:r>
      <w:r w:rsidRPr="006A1B04">
        <w:rPr>
          <w:rFonts w:asciiTheme="minorHAnsi" w:hAnsiTheme="minorHAnsi" w:cstheme="minorHAnsi"/>
        </w:rPr>
        <w:t>estaremos comunicando</w:t>
      </w:r>
      <w:r w:rsidR="006A1B04" w:rsidRPr="006A1B04">
        <w:rPr>
          <w:rFonts w:asciiTheme="minorHAnsi" w:hAnsiTheme="minorHAnsi" w:cstheme="minorHAnsi"/>
        </w:rPr>
        <w:t xml:space="preserve"> la fecha y hora en que se realizará la socialización de la nueva herramienta y funcionalidad</w:t>
      </w:r>
      <w:r w:rsidRPr="006A1B04">
        <w:rPr>
          <w:rFonts w:asciiTheme="minorHAnsi" w:hAnsiTheme="minorHAnsi" w:cstheme="minorHAnsi"/>
        </w:rPr>
        <w:t>.</w:t>
      </w:r>
    </w:p>
    <w:p w14:paraId="0B1A8A71" w14:textId="77777777" w:rsidR="00B87C63" w:rsidRPr="00DC2638" w:rsidRDefault="00B87C63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143DBD09" w14:textId="77777777" w:rsidR="00B87C63" w:rsidRPr="00DC2638" w:rsidRDefault="00B87C63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1F89CDA6" w14:textId="745B6031" w:rsidR="00B87C63" w:rsidRPr="00DC2638" w:rsidRDefault="009D643E" w:rsidP="00045B55">
      <w:pPr>
        <w:spacing w:after="0" w:line="240" w:lineRule="auto"/>
        <w:jc w:val="both"/>
        <w:rPr>
          <w:rFonts w:ascii="Arial" w:hAnsi="Arial" w:cs="Arial"/>
        </w:rPr>
      </w:pPr>
      <w:r w:rsidRPr="00DC2638">
        <w:rPr>
          <w:rFonts w:ascii="Arial" w:hAnsi="Arial" w:cs="Arial"/>
        </w:rPr>
        <w:t>Cordialmente</w:t>
      </w:r>
      <w:r w:rsidR="0067661F" w:rsidRPr="00DC2638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49A116" w:rsidR="00B87C63" w:rsidRDefault="0067661F" w:rsidP="00045B55">
      <w:pPr>
        <w:spacing w:after="0" w:line="240" w:lineRule="auto"/>
        <w:rPr>
          <w:rFonts w:ascii="Arial" w:hAnsi="Arial" w:cs="Arial"/>
          <w:b/>
        </w:rPr>
      </w:pPr>
      <w:r w:rsidRPr="00045B55">
        <w:rPr>
          <w:rFonts w:ascii="Arial" w:hAnsi="Arial" w:cs="Arial"/>
          <w:b/>
        </w:rPr>
        <w:t>#FIRMA#</w:t>
      </w:r>
    </w:p>
    <w:p w14:paraId="40A98FF3" w14:textId="77777777" w:rsidR="00B87C63" w:rsidRDefault="0067661F" w:rsidP="00045B55">
      <w:pPr>
        <w:spacing w:after="0" w:line="240" w:lineRule="auto"/>
        <w:rPr>
          <w:rFonts w:ascii="Arial" w:hAnsi="Arial" w:cs="Arial"/>
          <w:b/>
        </w:rPr>
      </w:pPr>
      <w:r w:rsidRPr="00045B55">
        <w:rPr>
          <w:rFonts w:ascii="Arial" w:hAnsi="Arial" w:cs="Arial"/>
          <w:b/>
        </w:rPr>
        <w:t>#PDE#</w:t>
      </w:r>
    </w:p>
    <w:p w14:paraId="4404365E" w14:textId="77777777" w:rsidR="00B87C63" w:rsidRDefault="0067661F" w:rsidP="00045B55">
      <w:pPr>
        <w:spacing w:after="0" w:line="240" w:lineRule="auto"/>
        <w:rPr>
          <w:rFonts w:ascii="Arial" w:hAnsi="Arial" w:cs="Arial"/>
          <w:b/>
        </w:rPr>
      </w:pPr>
      <w:r w:rsidRPr="00045B55">
        <w:rPr>
          <w:rFonts w:ascii="Arial" w:hAnsi="Arial" w:cs="Arial"/>
          <w:b/>
        </w:rPr>
        <w:t>#RCARGO#</w:t>
      </w:r>
    </w:p>
    <w:p w14:paraId="5EB5B7CF" w14:textId="77777777" w:rsidR="00626030" w:rsidRPr="00045B55" w:rsidRDefault="00626030" w:rsidP="00045B55">
      <w:pPr>
        <w:spacing w:after="0" w:line="240" w:lineRule="auto"/>
        <w:rPr>
          <w:rFonts w:ascii="Arial" w:hAnsi="Arial" w:cs="Arial"/>
          <w:sz w:val="14"/>
          <w:szCs w:val="20"/>
        </w:rPr>
      </w:pP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B9088D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B9088D">
        <w:rPr>
          <w:rFonts w:ascii="Arial" w:hAnsi="Arial" w:cs="Arial"/>
          <w:sz w:val="18"/>
          <w:szCs w:val="20"/>
        </w:rPr>
        <w:t>c.c.e</w:t>
      </w:r>
      <w:proofErr w:type="spellEnd"/>
      <w:r w:rsidRPr="00B9088D">
        <w:rPr>
          <w:rFonts w:ascii="Arial" w:hAnsi="Arial" w:cs="Arial"/>
          <w:sz w:val="18"/>
          <w:szCs w:val="20"/>
        </w:rPr>
        <w:t xml:space="preserve">.: </w:t>
      </w:r>
      <w:r w:rsidR="008F2196" w:rsidRPr="00B9088D">
        <w:rPr>
          <w:rFonts w:ascii="Arial" w:hAnsi="Arial" w:cs="Arial"/>
          <w:sz w:val="18"/>
          <w:szCs w:val="20"/>
        </w:rPr>
        <w:t>#PCOPIA#</w:t>
      </w:r>
    </w:p>
    <w:p w14:paraId="6F90F0FC" w14:textId="47A040E6" w:rsidR="00B87C63" w:rsidRPr="00B9088D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B9088D">
        <w:rPr>
          <w:rFonts w:ascii="Arial" w:hAnsi="Arial" w:cs="Arial"/>
          <w:sz w:val="18"/>
          <w:szCs w:val="20"/>
        </w:rPr>
        <w:t>Anexo</w:t>
      </w:r>
      <w:r w:rsidR="00E20485">
        <w:rPr>
          <w:rFonts w:ascii="Arial" w:hAnsi="Arial" w:cs="Arial"/>
          <w:sz w:val="18"/>
          <w:szCs w:val="20"/>
        </w:rPr>
        <w:t>s</w:t>
      </w:r>
      <w:r w:rsidRPr="00B9088D">
        <w:rPr>
          <w:rFonts w:ascii="Arial" w:hAnsi="Arial" w:cs="Arial"/>
          <w:sz w:val="18"/>
          <w:szCs w:val="20"/>
        </w:rPr>
        <w:t xml:space="preserve">: </w:t>
      </w:r>
      <w:r w:rsidR="008F2196" w:rsidRPr="00B9088D">
        <w:rPr>
          <w:rFonts w:ascii="Arial" w:hAnsi="Arial" w:cs="Arial"/>
          <w:sz w:val="18"/>
          <w:szCs w:val="20"/>
        </w:rPr>
        <w:t>#PANEXOS#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7A484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2127" w:right="1325" w:bottom="1417" w:left="993" w:header="284" w:footer="377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0C9F6" w14:textId="77777777" w:rsidR="000A09F2" w:rsidRDefault="000A09F2">
      <w:pPr>
        <w:spacing w:after="0" w:line="240" w:lineRule="auto"/>
      </w:pPr>
      <w:r>
        <w:separator/>
      </w:r>
    </w:p>
  </w:endnote>
  <w:endnote w:type="continuationSeparator" w:id="0">
    <w:p w14:paraId="03B3C531" w14:textId="77777777" w:rsidR="000A09F2" w:rsidRDefault="000A0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A6F42" w14:textId="77777777" w:rsidR="00AE7624" w:rsidRDefault="00AE76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484" w:type="dxa"/>
      <w:tblCellMar>
        <w:left w:w="113" w:type="dxa"/>
      </w:tblCellMar>
      <w:tblLook w:val="04A0" w:firstRow="1" w:lastRow="0" w:firstColumn="1" w:lastColumn="0" w:noHBand="0" w:noVBand="1"/>
    </w:tblPr>
    <w:tblGrid>
      <w:gridCol w:w="10484"/>
    </w:tblGrid>
    <w:tr w:rsidR="00B87C63" w14:paraId="00D0EDF7" w14:textId="77777777">
      <w:tc>
        <w:tcPr>
          <w:tcW w:w="10484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C6CE776" w14:textId="77777777" w:rsidR="00D00F9E" w:rsidRPr="0054282E" w:rsidRDefault="00D00F9E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54282E">
            <w:rPr>
              <w:rFonts w:ascii="Arial" w:hAnsi="Arial" w:cs="Arial"/>
              <w:sz w:val="16"/>
              <w:szCs w:val="16"/>
            </w:rPr>
            <w:t xml:space="preserve">Página Número </w:t>
          </w:r>
          <w:r w:rsidRPr="0054282E">
            <w:rPr>
              <w:rFonts w:ascii="Arial" w:hAnsi="Arial" w:cs="Arial"/>
              <w:sz w:val="16"/>
              <w:szCs w:val="16"/>
            </w:rPr>
            <w:fldChar w:fldCharType="begin"/>
          </w:r>
          <w:r w:rsidRPr="0054282E">
            <w:rPr>
              <w:rFonts w:ascii="Arial" w:hAnsi="Arial" w:cs="Arial"/>
              <w:sz w:val="16"/>
              <w:szCs w:val="16"/>
            </w:rPr>
            <w:instrText>PAGE</w:instrText>
          </w:r>
          <w:r w:rsidRPr="0054282E">
            <w:rPr>
              <w:rFonts w:ascii="Arial" w:hAnsi="Arial" w:cs="Arial"/>
              <w:sz w:val="16"/>
              <w:szCs w:val="16"/>
            </w:rPr>
            <w:fldChar w:fldCharType="separate"/>
          </w:r>
          <w:r w:rsidRPr="0054282E">
            <w:rPr>
              <w:rFonts w:ascii="Arial" w:hAnsi="Arial" w:cs="Arial"/>
              <w:sz w:val="16"/>
              <w:szCs w:val="16"/>
            </w:rPr>
            <w:t>1</w:t>
          </w:r>
          <w:r w:rsidRPr="0054282E">
            <w:rPr>
              <w:rFonts w:ascii="Arial" w:hAnsi="Arial" w:cs="Arial"/>
              <w:sz w:val="16"/>
              <w:szCs w:val="16"/>
            </w:rPr>
            <w:fldChar w:fldCharType="end"/>
          </w:r>
          <w:r w:rsidRPr="0054282E">
            <w:rPr>
              <w:rFonts w:ascii="Arial" w:hAnsi="Arial" w:cs="Arial"/>
              <w:sz w:val="16"/>
              <w:szCs w:val="16"/>
            </w:rPr>
            <w:t xml:space="preserve"> de </w:t>
          </w:r>
          <w:r w:rsidRPr="0054282E">
            <w:rPr>
              <w:rFonts w:ascii="Arial" w:hAnsi="Arial" w:cs="Arial"/>
              <w:sz w:val="16"/>
              <w:szCs w:val="16"/>
            </w:rPr>
            <w:fldChar w:fldCharType="begin"/>
          </w:r>
          <w:r w:rsidRPr="0054282E">
            <w:rPr>
              <w:rFonts w:ascii="Arial" w:hAnsi="Arial" w:cs="Arial"/>
              <w:sz w:val="16"/>
              <w:szCs w:val="16"/>
            </w:rPr>
            <w:instrText>NUMPAGES</w:instrText>
          </w:r>
          <w:r w:rsidRPr="0054282E">
            <w:rPr>
              <w:rFonts w:ascii="Arial" w:hAnsi="Arial" w:cs="Arial"/>
              <w:sz w:val="16"/>
              <w:szCs w:val="16"/>
            </w:rPr>
            <w:fldChar w:fldCharType="separate"/>
          </w:r>
          <w:r w:rsidRPr="0054282E">
            <w:rPr>
              <w:rFonts w:ascii="Arial" w:hAnsi="Arial" w:cs="Arial"/>
              <w:sz w:val="16"/>
              <w:szCs w:val="16"/>
            </w:rPr>
            <w:t>1</w:t>
          </w:r>
          <w:r w:rsidRPr="0054282E">
            <w:rPr>
              <w:rFonts w:ascii="Arial" w:hAnsi="Arial" w:cs="Arial"/>
              <w:sz w:val="16"/>
              <w:szCs w:val="16"/>
            </w:rPr>
            <w:fldChar w:fldCharType="end"/>
          </w:r>
          <w:r w:rsidRPr="0054282E"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4007A850" w14:textId="2113ACEA" w:rsidR="00B87C63" w:rsidRDefault="00D00F9E" w:rsidP="00D00F9E">
          <w:pPr>
            <w:pStyle w:val="Piedepgina"/>
            <w:spacing w:line="240" w:lineRule="atLeast"/>
            <w:jc w:val="center"/>
          </w:pPr>
          <w:r w:rsidRPr="0054282E"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B55AA7">
            <w:rPr>
              <w:rFonts w:ascii="Arial" w:hAnsi="Arial" w:cs="Arial"/>
              <w:bCs/>
              <w:sz w:val="16"/>
              <w:szCs w:val="16"/>
            </w:rPr>
            <w:t>#HASH#</w:t>
          </w:r>
        </w:p>
      </w:tc>
    </w:tr>
  </w:tbl>
  <w:p w14:paraId="2BB61255" w14:textId="4FDCC72E" w:rsidR="00B87C63" w:rsidRDefault="00105A6C" w:rsidP="00C9499E">
    <w:pPr>
      <w:pStyle w:val="Piedepgina"/>
      <w:spacing w:line="240" w:lineRule="atLeast"/>
    </w:pPr>
    <w:r>
      <w:rPr>
        <w:noProof/>
      </w:rPr>
      <w:drawing>
        <wp:inline distT="0" distB="0" distL="0" distR="0" wp14:anchorId="63D2050D" wp14:editId="04B8739F">
          <wp:extent cx="6300470" cy="829260"/>
          <wp:effectExtent l="0" t="0" r="5080" b="9525"/>
          <wp:docPr id="61651781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517818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00470" cy="829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245E9" w14:textId="77777777" w:rsidR="00AE7624" w:rsidRDefault="00AE76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A8A81" w14:textId="77777777" w:rsidR="000A09F2" w:rsidRDefault="000A09F2">
      <w:pPr>
        <w:spacing w:after="0" w:line="240" w:lineRule="auto"/>
      </w:pPr>
      <w:r>
        <w:separator/>
      </w:r>
    </w:p>
  </w:footnote>
  <w:footnote w:type="continuationSeparator" w:id="0">
    <w:p w14:paraId="771049FD" w14:textId="77777777" w:rsidR="000A09F2" w:rsidRDefault="000A0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4D357C" w14:textId="77777777" w:rsidR="00AE7624" w:rsidRDefault="00AE7624">
    <w:pPr>
      <w:pStyle w:val="Encabezad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10206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6662"/>
      <w:gridCol w:w="3544"/>
    </w:tblGrid>
    <w:tr w:rsidR="007F0CDA" w14:paraId="1588083D" w14:textId="77777777" w:rsidTr="007F0CDA">
      <w:trPr>
        <w:trHeight w:val="290"/>
      </w:trPr>
      <w:tc>
        <w:tcPr>
          <w:tcW w:w="6662" w:type="dxa"/>
          <w:vMerge w:val="restart"/>
          <w:tcBorders>
            <w:right w:val="single" w:sz="4" w:space="0" w:color="auto"/>
          </w:tcBorders>
        </w:tcPr>
        <w:p w14:paraId="6181FA78" w14:textId="344B3BD4" w:rsidR="007F0CDA" w:rsidRDefault="007F0CDA" w:rsidP="007F0CDA">
          <w:pPr>
            <w:spacing w:after="0" w:line="240" w:lineRule="auto"/>
            <w:ind w:left="-254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45431160" wp14:editId="25A4A770">
                <wp:simplePos x="0" y="0"/>
                <wp:positionH relativeFrom="margin">
                  <wp:posOffset>-635</wp:posOffset>
                </wp:positionH>
                <wp:positionV relativeFrom="paragraph">
                  <wp:posOffset>101600</wp:posOffset>
                </wp:positionV>
                <wp:extent cx="4000500" cy="498475"/>
                <wp:effectExtent l="0" t="0" r="0" b="0"/>
                <wp:wrapTight wrapText="bothSides">
                  <wp:wrapPolygon edited="0">
                    <wp:start x="0" y="0"/>
                    <wp:lineTo x="0" y="20637"/>
                    <wp:lineTo x="21497" y="20637"/>
                    <wp:lineTo x="21497" y="0"/>
                    <wp:lineTo x="0" y="0"/>
                  </wp:wrapPolygon>
                </wp:wrapTight>
                <wp:docPr id="5" name="Imagen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00500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4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A7EB1DC" w14:textId="77777777" w:rsidR="007F0CDA" w:rsidRPr="000B160D" w:rsidRDefault="007F0CDA" w:rsidP="00B40CD5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297A20A3" w14:textId="77777777" w:rsidR="007F0CDA" w:rsidRPr="000B160D" w:rsidRDefault="007F0CDA" w:rsidP="00B40CD5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SECRETARÍA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 SEGURIDAD, CONVIVENCIA Y JUSTICIA</w:t>
          </w:r>
        </w:p>
        <w:p w14:paraId="5272B49F" w14:textId="4D42CD47" w:rsidR="007F0CDA" w:rsidRDefault="007F0CDA" w:rsidP="00B40CD5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7F0CDA" w14:paraId="27367A60" w14:textId="77777777" w:rsidTr="007F0CDA">
      <w:tc>
        <w:tcPr>
          <w:tcW w:w="6662" w:type="dxa"/>
          <w:vMerge/>
          <w:tcBorders>
            <w:right w:val="single" w:sz="4" w:space="0" w:color="auto"/>
          </w:tcBorders>
        </w:tcPr>
        <w:p w14:paraId="7E2D5C74" w14:textId="77777777" w:rsidR="007F0CDA" w:rsidRDefault="007F0CDA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544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7F0CDA" w:rsidRDefault="007F0CDA" w:rsidP="00CF2F03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B55AA7">
            <w:rPr>
              <w:rFonts w:ascii="Arial" w:hAnsi="Arial" w:cs="Arial"/>
              <w:b/>
              <w:sz w:val="18"/>
              <w:szCs w:val="18"/>
            </w:rPr>
            <w:t>#RNUMRAD#</w:t>
          </w:r>
        </w:p>
      </w:tc>
    </w:tr>
    <w:tr w:rsidR="007F0CDA" w14:paraId="2D4948CA" w14:textId="77777777" w:rsidTr="007F0CDA">
      <w:tc>
        <w:tcPr>
          <w:tcW w:w="6662" w:type="dxa"/>
          <w:vMerge/>
          <w:tcBorders>
            <w:right w:val="single" w:sz="4" w:space="0" w:color="auto"/>
          </w:tcBorders>
        </w:tcPr>
        <w:p w14:paraId="069076DF" w14:textId="77777777" w:rsidR="007F0CDA" w:rsidRDefault="007F0CDA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544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1D60A94A" w:rsidR="007F0CDA" w:rsidRPr="0010496B" w:rsidRDefault="007F0CDA" w:rsidP="0010496B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>
            <w:rPr>
              <w:rFonts w:ascii="Arial" w:hAnsi="Arial" w:cs="Arial"/>
              <w:sz w:val="14"/>
              <w:szCs w:val="14"/>
            </w:rPr>
            <w:t xml:space="preserve"> </w:t>
          </w:r>
        </w:p>
      </w:tc>
    </w:tr>
    <w:tr w:rsidR="007F0CDA" w14:paraId="4FBE2EAE" w14:textId="77777777" w:rsidTr="007F0CDA">
      <w:tc>
        <w:tcPr>
          <w:tcW w:w="6662" w:type="dxa"/>
          <w:vMerge/>
          <w:tcBorders>
            <w:right w:val="single" w:sz="4" w:space="0" w:color="auto"/>
          </w:tcBorders>
        </w:tcPr>
        <w:p w14:paraId="3DE64B97" w14:textId="77777777" w:rsidR="007F0CDA" w:rsidRDefault="007F0CDA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54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7F0CDA" w:rsidRDefault="007F0CDA" w:rsidP="00CF2F03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0561D" w14:textId="77777777" w:rsidR="00AE7624" w:rsidRDefault="00AE7624">
    <w:pPr>
      <w:pStyle w:val="Encabezad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B44CAF"/>
    <w:multiLevelType w:val="hybridMultilevel"/>
    <w:tmpl w:val="EB965AE6"/>
    <w:lvl w:ilvl="0" w:tplc="B9D018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27C64"/>
    <w:multiLevelType w:val="hybridMultilevel"/>
    <w:tmpl w:val="8B0A756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744F3"/>
    <w:multiLevelType w:val="hybridMultilevel"/>
    <w:tmpl w:val="96888630"/>
    <w:lvl w:ilvl="0" w:tplc="B9DE21F4">
      <w:start w:val="769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076683">
    <w:abstractNumId w:val="1"/>
  </w:num>
  <w:num w:numId="2" w16cid:durableId="598219469">
    <w:abstractNumId w:val="0"/>
  </w:num>
  <w:num w:numId="3" w16cid:durableId="1414619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C63"/>
    <w:rsid w:val="0003451E"/>
    <w:rsid w:val="00045B55"/>
    <w:rsid w:val="000928F4"/>
    <w:rsid w:val="000A09F2"/>
    <w:rsid w:val="000A2FD2"/>
    <w:rsid w:val="000A5261"/>
    <w:rsid w:val="000D6C07"/>
    <w:rsid w:val="000E1144"/>
    <w:rsid w:val="000E5947"/>
    <w:rsid w:val="0010496B"/>
    <w:rsid w:val="00105A6C"/>
    <w:rsid w:val="00105FAF"/>
    <w:rsid w:val="001159DA"/>
    <w:rsid w:val="00133230"/>
    <w:rsid w:val="00164A9D"/>
    <w:rsid w:val="00194ACE"/>
    <w:rsid w:val="001B21DB"/>
    <w:rsid w:val="001B31A5"/>
    <w:rsid w:val="001B7561"/>
    <w:rsid w:val="001E2C61"/>
    <w:rsid w:val="001E557A"/>
    <w:rsid w:val="001F60C7"/>
    <w:rsid w:val="001F6561"/>
    <w:rsid w:val="00205DCE"/>
    <w:rsid w:val="00217416"/>
    <w:rsid w:val="00235AB9"/>
    <w:rsid w:val="00263F11"/>
    <w:rsid w:val="00282D30"/>
    <w:rsid w:val="002D568A"/>
    <w:rsid w:val="002D6849"/>
    <w:rsid w:val="002F191C"/>
    <w:rsid w:val="00325C03"/>
    <w:rsid w:val="003720EB"/>
    <w:rsid w:val="0040004C"/>
    <w:rsid w:val="00465EC6"/>
    <w:rsid w:val="00486226"/>
    <w:rsid w:val="004B21CC"/>
    <w:rsid w:val="004D02FB"/>
    <w:rsid w:val="00505D78"/>
    <w:rsid w:val="0054282E"/>
    <w:rsid w:val="0054764E"/>
    <w:rsid w:val="00556E7F"/>
    <w:rsid w:val="00564B39"/>
    <w:rsid w:val="00590133"/>
    <w:rsid w:val="00591388"/>
    <w:rsid w:val="005D5CC6"/>
    <w:rsid w:val="00606B6B"/>
    <w:rsid w:val="006208B1"/>
    <w:rsid w:val="00626030"/>
    <w:rsid w:val="00640B6B"/>
    <w:rsid w:val="0067661F"/>
    <w:rsid w:val="00695676"/>
    <w:rsid w:val="006A1B04"/>
    <w:rsid w:val="006B27FE"/>
    <w:rsid w:val="006B68BE"/>
    <w:rsid w:val="00724C7B"/>
    <w:rsid w:val="00730AD5"/>
    <w:rsid w:val="00772A53"/>
    <w:rsid w:val="007A4844"/>
    <w:rsid w:val="007C40CB"/>
    <w:rsid w:val="007D10FE"/>
    <w:rsid w:val="007F0CDA"/>
    <w:rsid w:val="00814C1C"/>
    <w:rsid w:val="00814F64"/>
    <w:rsid w:val="00861F7D"/>
    <w:rsid w:val="00872659"/>
    <w:rsid w:val="008752FD"/>
    <w:rsid w:val="008B10F9"/>
    <w:rsid w:val="008D37E8"/>
    <w:rsid w:val="008F2196"/>
    <w:rsid w:val="00906551"/>
    <w:rsid w:val="00911008"/>
    <w:rsid w:val="009B1473"/>
    <w:rsid w:val="009C5FD0"/>
    <w:rsid w:val="009D1336"/>
    <w:rsid w:val="009D643E"/>
    <w:rsid w:val="009E0C45"/>
    <w:rsid w:val="009E2853"/>
    <w:rsid w:val="00A13EF3"/>
    <w:rsid w:val="00A52113"/>
    <w:rsid w:val="00AA1ECF"/>
    <w:rsid w:val="00AA378A"/>
    <w:rsid w:val="00AA490E"/>
    <w:rsid w:val="00AB017B"/>
    <w:rsid w:val="00AC5C3C"/>
    <w:rsid w:val="00AE0455"/>
    <w:rsid w:val="00AE7624"/>
    <w:rsid w:val="00AE78C4"/>
    <w:rsid w:val="00AF1DA7"/>
    <w:rsid w:val="00B40CD5"/>
    <w:rsid w:val="00B50137"/>
    <w:rsid w:val="00B544AC"/>
    <w:rsid w:val="00B55AA7"/>
    <w:rsid w:val="00B641EF"/>
    <w:rsid w:val="00B87C63"/>
    <w:rsid w:val="00B9088D"/>
    <w:rsid w:val="00B90CF2"/>
    <w:rsid w:val="00BD622F"/>
    <w:rsid w:val="00C1253D"/>
    <w:rsid w:val="00C37601"/>
    <w:rsid w:val="00C417AA"/>
    <w:rsid w:val="00C462C0"/>
    <w:rsid w:val="00C803FA"/>
    <w:rsid w:val="00C9472A"/>
    <w:rsid w:val="00C9499E"/>
    <w:rsid w:val="00CB5E5E"/>
    <w:rsid w:val="00CF2F03"/>
    <w:rsid w:val="00D00F9E"/>
    <w:rsid w:val="00D05AE7"/>
    <w:rsid w:val="00D06050"/>
    <w:rsid w:val="00D20AD9"/>
    <w:rsid w:val="00D67FA5"/>
    <w:rsid w:val="00D760A2"/>
    <w:rsid w:val="00DC2638"/>
    <w:rsid w:val="00DC2820"/>
    <w:rsid w:val="00DF6993"/>
    <w:rsid w:val="00E1497F"/>
    <w:rsid w:val="00E20485"/>
    <w:rsid w:val="00E556B3"/>
    <w:rsid w:val="00E60459"/>
    <w:rsid w:val="00E73C12"/>
    <w:rsid w:val="00EC1B69"/>
    <w:rsid w:val="00EF0890"/>
    <w:rsid w:val="00F0653D"/>
    <w:rsid w:val="00F06C84"/>
    <w:rsid w:val="00F07294"/>
    <w:rsid w:val="00F120E2"/>
    <w:rsid w:val="00F51E3D"/>
    <w:rsid w:val="00F528CD"/>
    <w:rsid w:val="00F861C3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uiPriority w:val="1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3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F0890"/>
    <w:pPr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C1253D"/>
    <w:pPr>
      <w:widowControl w:val="0"/>
      <w:suppressAutoHyphens w:val="0"/>
      <w:autoSpaceDE w:val="0"/>
      <w:autoSpaceDN w:val="0"/>
      <w:spacing w:after="0" w:line="240" w:lineRule="auto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C1253D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table" w:customStyle="1" w:styleId="TableNormal">
    <w:name w:val="Table Normal"/>
    <w:uiPriority w:val="2"/>
    <w:semiHidden/>
    <w:unhideWhenUsed/>
    <w:qFormat/>
    <w:rsid w:val="00C125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253D"/>
    <w:pPr>
      <w:widowControl w:val="0"/>
      <w:suppressAutoHyphens w:val="0"/>
      <w:autoSpaceDE w:val="0"/>
      <w:autoSpaceDN w:val="0"/>
      <w:spacing w:after="0" w:line="240" w:lineRule="auto"/>
      <w:textAlignment w:val="auto"/>
    </w:pPr>
    <w:rPr>
      <w:color w:val="auto"/>
      <w:lang w:eastAsia="en-US"/>
    </w:rPr>
  </w:style>
  <w:style w:type="paragraph" w:styleId="NormalWeb">
    <w:name w:val="Normal (Web)"/>
    <w:basedOn w:val="Normal"/>
    <w:uiPriority w:val="99"/>
    <w:unhideWhenUsed/>
    <w:rsid w:val="00C1253D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AF9BBF0-0534-45E3-8875-D75DA6EE689A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75480779-1271-42B9-92D5-DF8FBEA95FD2}">
      <dgm:prSet phldrT="[Texto]"/>
      <dgm:spPr>
        <a:solidFill>
          <a:srgbClr val="C00000"/>
        </a:solidFill>
      </dgm:spPr>
      <dgm:t>
        <a:bodyPr/>
        <a:lstStyle/>
        <a:p>
          <a:pPr algn="ctr"/>
          <a:r>
            <a:rPr lang="es-ES"/>
            <a:t>Bajo</a:t>
          </a:r>
        </a:p>
        <a:p>
          <a:pPr algn="ctr"/>
          <a:r>
            <a:rPr lang="es-ES"/>
            <a:t>0% - 39,9%</a:t>
          </a:r>
        </a:p>
      </dgm:t>
    </dgm:pt>
    <dgm:pt modelId="{25DD09D9-8542-4F3E-A7AA-2923EC26133F}" type="par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7E958DF9-7EC8-4896-8C43-55D82B1ACBF0}" type="sib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88D70111-D2B2-4E08-A764-50C510FEFAD9}">
      <dgm:prSet phldrT="[Texto]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40% - 69,9%</a:t>
          </a:r>
        </a:p>
      </dgm:t>
    </dgm:pt>
    <dgm:pt modelId="{1B226A80-A171-4F8E-AB14-1BB2C66DB268}" type="par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0526C7EA-B849-4DBC-AE6C-80F6052A50BE}" type="sib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1E5B3C86-E9A7-445D-912F-9E62DE2D7A45}">
      <dgm:prSet phldrT="[Texto]"/>
      <dgm:spPr>
        <a:solidFill>
          <a:srgbClr val="92D050"/>
        </a:solidFill>
      </dgm:spPr>
      <dgm:t>
        <a:bodyPr/>
        <a:lstStyle/>
        <a:p>
          <a:pPr algn="ctr"/>
          <a:r>
            <a:rPr lang="es-ES"/>
            <a:t>Medio Alto</a:t>
          </a:r>
        </a:p>
        <a:p>
          <a:pPr algn="ctr"/>
          <a:r>
            <a:rPr lang="es-ES"/>
            <a:t>70% - 89%</a:t>
          </a:r>
        </a:p>
      </dgm:t>
    </dgm:pt>
    <dgm:pt modelId="{444F8853-6E92-478B-BCE3-3ECDD47A7781}" type="par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AB35DF04-F92F-46D0-98B6-14AEAC3A7ED4}" type="sib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EE81DF11-FD4E-45F8-A83D-9865E4D9BD0D}">
      <dgm:prSet phldrT="[Texto]"/>
      <dgm:spPr>
        <a:solidFill>
          <a:srgbClr val="00B050"/>
        </a:solidFill>
      </dgm:spPr>
      <dgm:t>
        <a:bodyPr/>
        <a:lstStyle/>
        <a:p>
          <a:pPr algn="ctr"/>
          <a:r>
            <a:rPr lang="es-ES"/>
            <a:t>Alto</a:t>
          </a:r>
        </a:p>
        <a:p>
          <a:pPr algn="ctr"/>
          <a:r>
            <a:rPr lang="es-ES"/>
            <a:t>90% - 100%</a:t>
          </a:r>
        </a:p>
      </dgm:t>
    </dgm:pt>
    <dgm:pt modelId="{4F5820FE-7B73-41F0-83C6-A5FB2062BD3C}" type="par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D6A010C1-00EA-4A5C-BA11-5D012CF2747C}" type="sib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1284B098-D71D-4AB8-8DF0-9495B5AD57AD}" type="pres">
      <dgm:prSet presAssocID="{3AF9BBF0-0534-45E3-8875-D75DA6EE689A}" presName="Name0" presStyleCnt="0">
        <dgm:presLayoutVars>
          <dgm:dir/>
          <dgm:animLvl val="lvl"/>
          <dgm:resizeHandles val="exact"/>
        </dgm:presLayoutVars>
      </dgm:prSet>
      <dgm:spPr/>
    </dgm:pt>
    <dgm:pt modelId="{73E20FD6-9602-4D92-BCED-CF2CB6BA4E08}" type="pres">
      <dgm:prSet presAssocID="{75480779-1271-42B9-92D5-DF8FBEA95FD2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4C10E84D-1785-4253-B761-16873DCAA1CD}" type="pres">
      <dgm:prSet presAssocID="{7E958DF9-7EC8-4896-8C43-55D82B1ACBF0}" presName="parTxOnlySpace" presStyleCnt="0"/>
      <dgm:spPr/>
    </dgm:pt>
    <dgm:pt modelId="{CA172455-9CB2-49D6-9EFF-DF44A2D6ED39}" type="pres">
      <dgm:prSet presAssocID="{88D70111-D2B2-4E08-A764-50C510FEFAD9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8A5507B5-A4FF-4695-B3D1-76EAFA6ACE1D}" type="pres">
      <dgm:prSet presAssocID="{0526C7EA-B849-4DBC-AE6C-80F6052A50BE}" presName="parTxOnlySpace" presStyleCnt="0"/>
      <dgm:spPr/>
    </dgm:pt>
    <dgm:pt modelId="{00B3CF4C-B1C9-4707-A572-B42EE36AC628}" type="pres">
      <dgm:prSet presAssocID="{1E5B3C86-E9A7-445D-912F-9E62DE2D7A45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5C086B-E98E-4273-8788-7AA080D8EC19}" type="pres">
      <dgm:prSet presAssocID="{AB35DF04-F92F-46D0-98B6-14AEAC3A7ED4}" presName="parTxOnlySpace" presStyleCnt="0"/>
      <dgm:spPr/>
    </dgm:pt>
    <dgm:pt modelId="{01A152F5-F5B1-4156-ADA1-DF611895E778}" type="pres">
      <dgm:prSet presAssocID="{EE81DF11-FD4E-45F8-A83D-9865E4D9BD0D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4A40361C-C08E-4AA1-AA57-FD4D5004BE78}" srcId="{3AF9BBF0-0534-45E3-8875-D75DA6EE689A}" destId="{75480779-1271-42B9-92D5-DF8FBEA95FD2}" srcOrd="0" destOrd="0" parTransId="{25DD09D9-8542-4F3E-A7AA-2923EC26133F}" sibTransId="{7E958DF9-7EC8-4896-8C43-55D82B1ACBF0}"/>
    <dgm:cxn modelId="{D2C0A71F-9FA0-4072-BD89-1960E7D277CA}" type="presOf" srcId="{3AF9BBF0-0534-45E3-8875-D75DA6EE689A}" destId="{1284B098-D71D-4AB8-8DF0-9495B5AD57AD}" srcOrd="0" destOrd="0" presId="urn:microsoft.com/office/officeart/2005/8/layout/chevron1"/>
    <dgm:cxn modelId="{13E4E922-2CC6-4787-9EB7-E3B5E2903137}" type="presOf" srcId="{88D70111-D2B2-4E08-A764-50C510FEFAD9}" destId="{CA172455-9CB2-49D6-9EFF-DF44A2D6ED39}" srcOrd="0" destOrd="0" presId="urn:microsoft.com/office/officeart/2005/8/layout/chevron1"/>
    <dgm:cxn modelId="{150D2229-5F31-481D-B23E-9B0C5D69E7E9}" type="presOf" srcId="{1E5B3C86-E9A7-445D-912F-9E62DE2D7A45}" destId="{00B3CF4C-B1C9-4707-A572-B42EE36AC628}" srcOrd="0" destOrd="0" presId="urn:microsoft.com/office/officeart/2005/8/layout/chevron1"/>
    <dgm:cxn modelId="{EF55CD5F-E046-4976-A787-680B27BACAED}" type="presOf" srcId="{75480779-1271-42B9-92D5-DF8FBEA95FD2}" destId="{73E20FD6-9602-4D92-BCED-CF2CB6BA4E08}" srcOrd="0" destOrd="0" presId="urn:microsoft.com/office/officeart/2005/8/layout/chevron1"/>
    <dgm:cxn modelId="{BAB54F69-B87F-450F-9EA0-0F47305B6ADF}" srcId="{3AF9BBF0-0534-45E3-8875-D75DA6EE689A}" destId="{EE81DF11-FD4E-45F8-A83D-9865E4D9BD0D}" srcOrd="3" destOrd="0" parTransId="{4F5820FE-7B73-41F0-83C6-A5FB2062BD3C}" sibTransId="{D6A010C1-00EA-4A5C-BA11-5D012CF2747C}"/>
    <dgm:cxn modelId="{9CB627BD-45F2-4D3D-A5F6-C0CF5E503CD8}" type="presOf" srcId="{EE81DF11-FD4E-45F8-A83D-9865E4D9BD0D}" destId="{01A152F5-F5B1-4156-ADA1-DF611895E778}" srcOrd="0" destOrd="0" presId="urn:microsoft.com/office/officeart/2005/8/layout/chevron1"/>
    <dgm:cxn modelId="{D67D81C6-6A0B-4A16-A64B-A7E4547732AD}" srcId="{3AF9BBF0-0534-45E3-8875-D75DA6EE689A}" destId="{1E5B3C86-E9A7-445D-912F-9E62DE2D7A45}" srcOrd="2" destOrd="0" parTransId="{444F8853-6E92-478B-BCE3-3ECDD47A7781}" sibTransId="{AB35DF04-F92F-46D0-98B6-14AEAC3A7ED4}"/>
    <dgm:cxn modelId="{8FDB12DE-3587-4698-9779-9B6179708CCC}" srcId="{3AF9BBF0-0534-45E3-8875-D75DA6EE689A}" destId="{88D70111-D2B2-4E08-A764-50C510FEFAD9}" srcOrd="1" destOrd="0" parTransId="{1B226A80-A171-4F8E-AB14-1BB2C66DB268}" sibTransId="{0526C7EA-B849-4DBC-AE6C-80F6052A50BE}"/>
    <dgm:cxn modelId="{7FD4E29D-795F-44B8-B910-F6A36294836B}" type="presParOf" srcId="{1284B098-D71D-4AB8-8DF0-9495B5AD57AD}" destId="{73E20FD6-9602-4D92-BCED-CF2CB6BA4E08}" srcOrd="0" destOrd="0" presId="urn:microsoft.com/office/officeart/2005/8/layout/chevron1"/>
    <dgm:cxn modelId="{351FE666-9BB2-476A-A6C1-5DAC7806E48F}" type="presParOf" srcId="{1284B098-D71D-4AB8-8DF0-9495B5AD57AD}" destId="{4C10E84D-1785-4253-B761-16873DCAA1CD}" srcOrd="1" destOrd="0" presId="urn:microsoft.com/office/officeart/2005/8/layout/chevron1"/>
    <dgm:cxn modelId="{85441DA1-95ED-47E8-8479-097EF0946089}" type="presParOf" srcId="{1284B098-D71D-4AB8-8DF0-9495B5AD57AD}" destId="{CA172455-9CB2-49D6-9EFF-DF44A2D6ED39}" srcOrd="2" destOrd="0" presId="urn:microsoft.com/office/officeart/2005/8/layout/chevron1"/>
    <dgm:cxn modelId="{C3EF2B8A-2A1E-4D44-8895-77F6967C0A2B}" type="presParOf" srcId="{1284B098-D71D-4AB8-8DF0-9495B5AD57AD}" destId="{8A5507B5-A4FF-4695-B3D1-76EAFA6ACE1D}" srcOrd="3" destOrd="0" presId="urn:microsoft.com/office/officeart/2005/8/layout/chevron1"/>
    <dgm:cxn modelId="{E733A099-59A9-461E-963D-C2D8591C4AA5}" type="presParOf" srcId="{1284B098-D71D-4AB8-8DF0-9495B5AD57AD}" destId="{00B3CF4C-B1C9-4707-A572-B42EE36AC628}" srcOrd="4" destOrd="0" presId="urn:microsoft.com/office/officeart/2005/8/layout/chevron1"/>
    <dgm:cxn modelId="{A9F93126-1F3E-4899-9EC1-0E93059C18F1}" type="presParOf" srcId="{1284B098-D71D-4AB8-8DF0-9495B5AD57AD}" destId="{1A5C086B-E98E-4273-8788-7AA080D8EC19}" srcOrd="5" destOrd="0" presId="urn:microsoft.com/office/officeart/2005/8/layout/chevron1"/>
    <dgm:cxn modelId="{A1669A3D-D457-457C-8212-D4211B767BC5}" type="presParOf" srcId="{1284B098-D71D-4AB8-8DF0-9495B5AD57AD}" destId="{01A152F5-F5B1-4156-ADA1-DF611895E778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AF9BBF0-0534-45E3-8875-D75DA6EE689A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75480779-1271-42B9-92D5-DF8FBEA95FD2}">
      <dgm:prSet phldrT="[Texto]"/>
      <dgm:spPr>
        <a:solidFill>
          <a:srgbClr val="C00000"/>
        </a:solidFill>
      </dgm:spPr>
      <dgm:t>
        <a:bodyPr/>
        <a:lstStyle/>
        <a:p>
          <a:pPr algn="ctr"/>
          <a:r>
            <a:rPr lang="es-ES"/>
            <a:t>Bajo</a:t>
          </a:r>
        </a:p>
        <a:p>
          <a:pPr algn="ctr"/>
          <a:r>
            <a:rPr lang="es-ES"/>
            <a:t>0% - 39,9%</a:t>
          </a:r>
        </a:p>
      </dgm:t>
    </dgm:pt>
    <dgm:pt modelId="{25DD09D9-8542-4F3E-A7AA-2923EC26133F}" type="par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7E958DF9-7EC8-4896-8C43-55D82B1ACBF0}" type="sib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88D70111-D2B2-4E08-A764-50C510FEFAD9}">
      <dgm:prSet phldrT="[Texto]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40% - 69,9%</a:t>
          </a:r>
        </a:p>
      </dgm:t>
    </dgm:pt>
    <dgm:pt modelId="{1B226A80-A171-4F8E-AB14-1BB2C66DB268}" type="par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0526C7EA-B849-4DBC-AE6C-80F6052A50BE}" type="sib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1E5B3C86-E9A7-445D-912F-9E62DE2D7A45}">
      <dgm:prSet phldrT="[Texto]"/>
      <dgm:spPr>
        <a:solidFill>
          <a:srgbClr val="92D050"/>
        </a:solidFill>
      </dgm:spPr>
      <dgm:t>
        <a:bodyPr/>
        <a:lstStyle/>
        <a:p>
          <a:pPr algn="ctr"/>
          <a:r>
            <a:rPr lang="es-ES"/>
            <a:t>Medio Alto</a:t>
          </a:r>
        </a:p>
        <a:p>
          <a:pPr algn="ctr"/>
          <a:r>
            <a:rPr lang="es-ES"/>
            <a:t>70% - 89%</a:t>
          </a:r>
        </a:p>
      </dgm:t>
    </dgm:pt>
    <dgm:pt modelId="{444F8853-6E92-478B-BCE3-3ECDD47A7781}" type="par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AB35DF04-F92F-46D0-98B6-14AEAC3A7ED4}" type="sib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EE81DF11-FD4E-45F8-A83D-9865E4D9BD0D}">
      <dgm:prSet phldrT="[Texto]"/>
      <dgm:spPr>
        <a:solidFill>
          <a:srgbClr val="00B050"/>
        </a:solidFill>
      </dgm:spPr>
      <dgm:t>
        <a:bodyPr/>
        <a:lstStyle/>
        <a:p>
          <a:pPr algn="ctr"/>
          <a:r>
            <a:rPr lang="es-ES"/>
            <a:t>Alto</a:t>
          </a:r>
        </a:p>
        <a:p>
          <a:pPr algn="ctr"/>
          <a:r>
            <a:rPr lang="es-ES"/>
            <a:t>90% - 100%</a:t>
          </a:r>
        </a:p>
      </dgm:t>
    </dgm:pt>
    <dgm:pt modelId="{4F5820FE-7B73-41F0-83C6-A5FB2062BD3C}" type="par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D6A010C1-00EA-4A5C-BA11-5D012CF2747C}" type="sib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1284B098-D71D-4AB8-8DF0-9495B5AD57AD}" type="pres">
      <dgm:prSet presAssocID="{3AF9BBF0-0534-45E3-8875-D75DA6EE689A}" presName="Name0" presStyleCnt="0">
        <dgm:presLayoutVars>
          <dgm:dir/>
          <dgm:animLvl val="lvl"/>
          <dgm:resizeHandles val="exact"/>
        </dgm:presLayoutVars>
      </dgm:prSet>
      <dgm:spPr/>
    </dgm:pt>
    <dgm:pt modelId="{73E20FD6-9602-4D92-BCED-CF2CB6BA4E08}" type="pres">
      <dgm:prSet presAssocID="{75480779-1271-42B9-92D5-DF8FBEA95FD2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4C10E84D-1785-4253-B761-16873DCAA1CD}" type="pres">
      <dgm:prSet presAssocID="{7E958DF9-7EC8-4896-8C43-55D82B1ACBF0}" presName="parTxOnlySpace" presStyleCnt="0"/>
      <dgm:spPr/>
    </dgm:pt>
    <dgm:pt modelId="{CA172455-9CB2-49D6-9EFF-DF44A2D6ED39}" type="pres">
      <dgm:prSet presAssocID="{88D70111-D2B2-4E08-A764-50C510FEFAD9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8A5507B5-A4FF-4695-B3D1-76EAFA6ACE1D}" type="pres">
      <dgm:prSet presAssocID="{0526C7EA-B849-4DBC-AE6C-80F6052A50BE}" presName="parTxOnlySpace" presStyleCnt="0"/>
      <dgm:spPr/>
    </dgm:pt>
    <dgm:pt modelId="{00B3CF4C-B1C9-4707-A572-B42EE36AC628}" type="pres">
      <dgm:prSet presAssocID="{1E5B3C86-E9A7-445D-912F-9E62DE2D7A45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5C086B-E98E-4273-8788-7AA080D8EC19}" type="pres">
      <dgm:prSet presAssocID="{AB35DF04-F92F-46D0-98B6-14AEAC3A7ED4}" presName="parTxOnlySpace" presStyleCnt="0"/>
      <dgm:spPr/>
    </dgm:pt>
    <dgm:pt modelId="{01A152F5-F5B1-4156-ADA1-DF611895E778}" type="pres">
      <dgm:prSet presAssocID="{EE81DF11-FD4E-45F8-A83D-9865E4D9BD0D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4A40361C-C08E-4AA1-AA57-FD4D5004BE78}" srcId="{3AF9BBF0-0534-45E3-8875-D75DA6EE689A}" destId="{75480779-1271-42B9-92D5-DF8FBEA95FD2}" srcOrd="0" destOrd="0" parTransId="{25DD09D9-8542-4F3E-A7AA-2923EC26133F}" sibTransId="{7E958DF9-7EC8-4896-8C43-55D82B1ACBF0}"/>
    <dgm:cxn modelId="{D2C0A71F-9FA0-4072-BD89-1960E7D277CA}" type="presOf" srcId="{3AF9BBF0-0534-45E3-8875-D75DA6EE689A}" destId="{1284B098-D71D-4AB8-8DF0-9495B5AD57AD}" srcOrd="0" destOrd="0" presId="urn:microsoft.com/office/officeart/2005/8/layout/chevron1"/>
    <dgm:cxn modelId="{13E4E922-2CC6-4787-9EB7-E3B5E2903137}" type="presOf" srcId="{88D70111-D2B2-4E08-A764-50C510FEFAD9}" destId="{CA172455-9CB2-49D6-9EFF-DF44A2D6ED39}" srcOrd="0" destOrd="0" presId="urn:microsoft.com/office/officeart/2005/8/layout/chevron1"/>
    <dgm:cxn modelId="{150D2229-5F31-481D-B23E-9B0C5D69E7E9}" type="presOf" srcId="{1E5B3C86-E9A7-445D-912F-9E62DE2D7A45}" destId="{00B3CF4C-B1C9-4707-A572-B42EE36AC628}" srcOrd="0" destOrd="0" presId="urn:microsoft.com/office/officeart/2005/8/layout/chevron1"/>
    <dgm:cxn modelId="{EF55CD5F-E046-4976-A787-680B27BACAED}" type="presOf" srcId="{75480779-1271-42B9-92D5-DF8FBEA95FD2}" destId="{73E20FD6-9602-4D92-BCED-CF2CB6BA4E08}" srcOrd="0" destOrd="0" presId="urn:microsoft.com/office/officeart/2005/8/layout/chevron1"/>
    <dgm:cxn modelId="{BAB54F69-B87F-450F-9EA0-0F47305B6ADF}" srcId="{3AF9BBF0-0534-45E3-8875-D75DA6EE689A}" destId="{EE81DF11-FD4E-45F8-A83D-9865E4D9BD0D}" srcOrd="3" destOrd="0" parTransId="{4F5820FE-7B73-41F0-83C6-A5FB2062BD3C}" sibTransId="{D6A010C1-00EA-4A5C-BA11-5D012CF2747C}"/>
    <dgm:cxn modelId="{9CB627BD-45F2-4D3D-A5F6-C0CF5E503CD8}" type="presOf" srcId="{EE81DF11-FD4E-45F8-A83D-9865E4D9BD0D}" destId="{01A152F5-F5B1-4156-ADA1-DF611895E778}" srcOrd="0" destOrd="0" presId="urn:microsoft.com/office/officeart/2005/8/layout/chevron1"/>
    <dgm:cxn modelId="{D67D81C6-6A0B-4A16-A64B-A7E4547732AD}" srcId="{3AF9BBF0-0534-45E3-8875-D75DA6EE689A}" destId="{1E5B3C86-E9A7-445D-912F-9E62DE2D7A45}" srcOrd="2" destOrd="0" parTransId="{444F8853-6E92-478B-BCE3-3ECDD47A7781}" sibTransId="{AB35DF04-F92F-46D0-98B6-14AEAC3A7ED4}"/>
    <dgm:cxn modelId="{8FDB12DE-3587-4698-9779-9B6179708CCC}" srcId="{3AF9BBF0-0534-45E3-8875-D75DA6EE689A}" destId="{88D70111-D2B2-4E08-A764-50C510FEFAD9}" srcOrd="1" destOrd="0" parTransId="{1B226A80-A171-4F8E-AB14-1BB2C66DB268}" sibTransId="{0526C7EA-B849-4DBC-AE6C-80F6052A50BE}"/>
    <dgm:cxn modelId="{7FD4E29D-795F-44B8-B910-F6A36294836B}" type="presParOf" srcId="{1284B098-D71D-4AB8-8DF0-9495B5AD57AD}" destId="{73E20FD6-9602-4D92-BCED-CF2CB6BA4E08}" srcOrd="0" destOrd="0" presId="urn:microsoft.com/office/officeart/2005/8/layout/chevron1"/>
    <dgm:cxn modelId="{351FE666-9BB2-476A-A6C1-5DAC7806E48F}" type="presParOf" srcId="{1284B098-D71D-4AB8-8DF0-9495B5AD57AD}" destId="{4C10E84D-1785-4253-B761-16873DCAA1CD}" srcOrd="1" destOrd="0" presId="urn:microsoft.com/office/officeart/2005/8/layout/chevron1"/>
    <dgm:cxn modelId="{85441DA1-95ED-47E8-8479-097EF0946089}" type="presParOf" srcId="{1284B098-D71D-4AB8-8DF0-9495B5AD57AD}" destId="{CA172455-9CB2-49D6-9EFF-DF44A2D6ED39}" srcOrd="2" destOrd="0" presId="urn:microsoft.com/office/officeart/2005/8/layout/chevron1"/>
    <dgm:cxn modelId="{C3EF2B8A-2A1E-4D44-8895-77F6967C0A2B}" type="presParOf" srcId="{1284B098-D71D-4AB8-8DF0-9495B5AD57AD}" destId="{8A5507B5-A4FF-4695-B3D1-76EAFA6ACE1D}" srcOrd="3" destOrd="0" presId="urn:microsoft.com/office/officeart/2005/8/layout/chevron1"/>
    <dgm:cxn modelId="{E733A099-59A9-461E-963D-C2D8591C4AA5}" type="presParOf" srcId="{1284B098-D71D-4AB8-8DF0-9495B5AD57AD}" destId="{00B3CF4C-B1C9-4707-A572-B42EE36AC628}" srcOrd="4" destOrd="0" presId="urn:microsoft.com/office/officeart/2005/8/layout/chevron1"/>
    <dgm:cxn modelId="{A9F93126-1F3E-4899-9EC1-0E93059C18F1}" type="presParOf" srcId="{1284B098-D71D-4AB8-8DF0-9495B5AD57AD}" destId="{1A5C086B-E98E-4273-8788-7AA080D8EC19}" srcOrd="5" destOrd="0" presId="urn:microsoft.com/office/officeart/2005/8/layout/chevron1"/>
    <dgm:cxn modelId="{A1669A3D-D457-457C-8212-D4211B767BC5}" type="presParOf" srcId="{1284B098-D71D-4AB8-8DF0-9495B5AD57AD}" destId="{01A152F5-F5B1-4156-ADA1-DF611895E778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AF9BBF0-0534-45E3-8875-D75DA6EE689A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</dgm:pt>
    <dgm:pt modelId="{75480779-1271-42B9-92D5-DF8FBEA95FD2}">
      <dgm:prSet phldrT="[Texto]"/>
      <dgm:spPr>
        <a:solidFill>
          <a:srgbClr val="C00000"/>
        </a:solidFill>
      </dgm:spPr>
      <dgm:t>
        <a:bodyPr/>
        <a:lstStyle/>
        <a:p>
          <a:pPr algn="ctr"/>
          <a:r>
            <a:rPr lang="es-ES"/>
            <a:t>Bajo</a:t>
          </a:r>
        </a:p>
        <a:p>
          <a:pPr algn="ctr"/>
          <a:r>
            <a:rPr lang="es-ES"/>
            <a:t>0% - 39,9%</a:t>
          </a:r>
        </a:p>
      </dgm:t>
    </dgm:pt>
    <dgm:pt modelId="{25DD09D9-8542-4F3E-A7AA-2923EC26133F}" type="par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7E958DF9-7EC8-4896-8C43-55D82B1ACBF0}" type="sibTrans" cxnId="{4A40361C-C08E-4AA1-AA57-FD4D5004BE78}">
      <dgm:prSet/>
      <dgm:spPr/>
      <dgm:t>
        <a:bodyPr/>
        <a:lstStyle/>
        <a:p>
          <a:pPr algn="ctr"/>
          <a:endParaRPr lang="es-ES"/>
        </a:p>
      </dgm:t>
    </dgm:pt>
    <dgm:pt modelId="{88D70111-D2B2-4E08-A764-50C510FEFAD9}">
      <dgm:prSet phldrT="[Texto]"/>
      <dgm:spPr>
        <a:solidFill>
          <a:schemeClr val="accent4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algn="ctr"/>
          <a:r>
            <a:rPr lang="es-ES">
              <a:solidFill>
                <a:schemeClr val="accent2">
                  <a:lumMod val="50000"/>
                </a:schemeClr>
              </a:solidFill>
            </a:rPr>
            <a:t>40% - 69,9%</a:t>
          </a:r>
        </a:p>
      </dgm:t>
    </dgm:pt>
    <dgm:pt modelId="{1B226A80-A171-4F8E-AB14-1BB2C66DB268}" type="par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0526C7EA-B849-4DBC-AE6C-80F6052A50BE}" type="sibTrans" cxnId="{8FDB12DE-3587-4698-9779-9B6179708CCC}">
      <dgm:prSet/>
      <dgm:spPr/>
      <dgm:t>
        <a:bodyPr/>
        <a:lstStyle/>
        <a:p>
          <a:pPr algn="ctr"/>
          <a:endParaRPr lang="es-ES"/>
        </a:p>
      </dgm:t>
    </dgm:pt>
    <dgm:pt modelId="{1E5B3C86-E9A7-445D-912F-9E62DE2D7A45}">
      <dgm:prSet phldrT="[Texto]"/>
      <dgm:spPr>
        <a:solidFill>
          <a:srgbClr val="92D050"/>
        </a:solidFill>
      </dgm:spPr>
      <dgm:t>
        <a:bodyPr/>
        <a:lstStyle/>
        <a:p>
          <a:pPr algn="ctr"/>
          <a:r>
            <a:rPr lang="es-ES"/>
            <a:t>Medio Alto</a:t>
          </a:r>
        </a:p>
        <a:p>
          <a:pPr algn="ctr"/>
          <a:r>
            <a:rPr lang="es-ES"/>
            <a:t>70% - 89%</a:t>
          </a:r>
        </a:p>
      </dgm:t>
    </dgm:pt>
    <dgm:pt modelId="{444F8853-6E92-478B-BCE3-3ECDD47A7781}" type="par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AB35DF04-F92F-46D0-98B6-14AEAC3A7ED4}" type="sibTrans" cxnId="{D67D81C6-6A0B-4A16-A64B-A7E4547732AD}">
      <dgm:prSet/>
      <dgm:spPr/>
      <dgm:t>
        <a:bodyPr/>
        <a:lstStyle/>
        <a:p>
          <a:pPr algn="ctr"/>
          <a:endParaRPr lang="es-ES"/>
        </a:p>
      </dgm:t>
    </dgm:pt>
    <dgm:pt modelId="{EE81DF11-FD4E-45F8-A83D-9865E4D9BD0D}">
      <dgm:prSet phldrT="[Texto]"/>
      <dgm:spPr>
        <a:solidFill>
          <a:srgbClr val="00B050"/>
        </a:solidFill>
      </dgm:spPr>
      <dgm:t>
        <a:bodyPr/>
        <a:lstStyle/>
        <a:p>
          <a:pPr algn="ctr"/>
          <a:r>
            <a:rPr lang="es-ES"/>
            <a:t>Alto</a:t>
          </a:r>
        </a:p>
        <a:p>
          <a:pPr algn="ctr"/>
          <a:r>
            <a:rPr lang="es-ES"/>
            <a:t>90% - 100%</a:t>
          </a:r>
        </a:p>
      </dgm:t>
    </dgm:pt>
    <dgm:pt modelId="{4F5820FE-7B73-41F0-83C6-A5FB2062BD3C}" type="par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D6A010C1-00EA-4A5C-BA11-5D012CF2747C}" type="sibTrans" cxnId="{BAB54F69-B87F-450F-9EA0-0F47305B6ADF}">
      <dgm:prSet/>
      <dgm:spPr/>
      <dgm:t>
        <a:bodyPr/>
        <a:lstStyle/>
        <a:p>
          <a:pPr algn="ctr"/>
          <a:endParaRPr lang="es-ES"/>
        </a:p>
      </dgm:t>
    </dgm:pt>
    <dgm:pt modelId="{1284B098-D71D-4AB8-8DF0-9495B5AD57AD}" type="pres">
      <dgm:prSet presAssocID="{3AF9BBF0-0534-45E3-8875-D75DA6EE689A}" presName="Name0" presStyleCnt="0">
        <dgm:presLayoutVars>
          <dgm:dir/>
          <dgm:animLvl val="lvl"/>
          <dgm:resizeHandles val="exact"/>
        </dgm:presLayoutVars>
      </dgm:prSet>
      <dgm:spPr/>
    </dgm:pt>
    <dgm:pt modelId="{73E20FD6-9602-4D92-BCED-CF2CB6BA4E08}" type="pres">
      <dgm:prSet presAssocID="{75480779-1271-42B9-92D5-DF8FBEA95FD2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4C10E84D-1785-4253-B761-16873DCAA1CD}" type="pres">
      <dgm:prSet presAssocID="{7E958DF9-7EC8-4896-8C43-55D82B1ACBF0}" presName="parTxOnlySpace" presStyleCnt="0"/>
      <dgm:spPr/>
    </dgm:pt>
    <dgm:pt modelId="{CA172455-9CB2-49D6-9EFF-DF44A2D6ED39}" type="pres">
      <dgm:prSet presAssocID="{88D70111-D2B2-4E08-A764-50C510FEFAD9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8A5507B5-A4FF-4695-B3D1-76EAFA6ACE1D}" type="pres">
      <dgm:prSet presAssocID="{0526C7EA-B849-4DBC-AE6C-80F6052A50BE}" presName="parTxOnlySpace" presStyleCnt="0"/>
      <dgm:spPr/>
    </dgm:pt>
    <dgm:pt modelId="{00B3CF4C-B1C9-4707-A572-B42EE36AC628}" type="pres">
      <dgm:prSet presAssocID="{1E5B3C86-E9A7-445D-912F-9E62DE2D7A45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1A5C086B-E98E-4273-8788-7AA080D8EC19}" type="pres">
      <dgm:prSet presAssocID="{AB35DF04-F92F-46D0-98B6-14AEAC3A7ED4}" presName="parTxOnlySpace" presStyleCnt="0"/>
      <dgm:spPr/>
    </dgm:pt>
    <dgm:pt modelId="{01A152F5-F5B1-4156-ADA1-DF611895E778}" type="pres">
      <dgm:prSet presAssocID="{EE81DF11-FD4E-45F8-A83D-9865E4D9BD0D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</dgm:pt>
  </dgm:ptLst>
  <dgm:cxnLst>
    <dgm:cxn modelId="{4A40361C-C08E-4AA1-AA57-FD4D5004BE78}" srcId="{3AF9BBF0-0534-45E3-8875-D75DA6EE689A}" destId="{75480779-1271-42B9-92D5-DF8FBEA95FD2}" srcOrd="0" destOrd="0" parTransId="{25DD09D9-8542-4F3E-A7AA-2923EC26133F}" sibTransId="{7E958DF9-7EC8-4896-8C43-55D82B1ACBF0}"/>
    <dgm:cxn modelId="{D2C0A71F-9FA0-4072-BD89-1960E7D277CA}" type="presOf" srcId="{3AF9BBF0-0534-45E3-8875-D75DA6EE689A}" destId="{1284B098-D71D-4AB8-8DF0-9495B5AD57AD}" srcOrd="0" destOrd="0" presId="urn:microsoft.com/office/officeart/2005/8/layout/chevron1"/>
    <dgm:cxn modelId="{13E4E922-2CC6-4787-9EB7-E3B5E2903137}" type="presOf" srcId="{88D70111-D2B2-4E08-A764-50C510FEFAD9}" destId="{CA172455-9CB2-49D6-9EFF-DF44A2D6ED39}" srcOrd="0" destOrd="0" presId="urn:microsoft.com/office/officeart/2005/8/layout/chevron1"/>
    <dgm:cxn modelId="{150D2229-5F31-481D-B23E-9B0C5D69E7E9}" type="presOf" srcId="{1E5B3C86-E9A7-445D-912F-9E62DE2D7A45}" destId="{00B3CF4C-B1C9-4707-A572-B42EE36AC628}" srcOrd="0" destOrd="0" presId="urn:microsoft.com/office/officeart/2005/8/layout/chevron1"/>
    <dgm:cxn modelId="{EF55CD5F-E046-4976-A787-680B27BACAED}" type="presOf" srcId="{75480779-1271-42B9-92D5-DF8FBEA95FD2}" destId="{73E20FD6-9602-4D92-BCED-CF2CB6BA4E08}" srcOrd="0" destOrd="0" presId="urn:microsoft.com/office/officeart/2005/8/layout/chevron1"/>
    <dgm:cxn modelId="{BAB54F69-B87F-450F-9EA0-0F47305B6ADF}" srcId="{3AF9BBF0-0534-45E3-8875-D75DA6EE689A}" destId="{EE81DF11-FD4E-45F8-A83D-9865E4D9BD0D}" srcOrd="3" destOrd="0" parTransId="{4F5820FE-7B73-41F0-83C6-A5FB2062BD3C}" sibTransId="{D6A010C1-00EA-4A5C-BA11-5D012CF2747C}"/>
    <dgm:cxn modelId="{9CB627BD-45F2-4D3D-A5F6-C0CF5E503CD8}" type="presOf" srcId="{EE81DF11-FD4E-45F8-A83D-9865E4D9BD0D}" destId="{01A152F5-F5B1-4156-ADA1-DF611895E778}" srcOrd="0" destOrd="0" presId="urn:microsoft.com/office/officeart/2005/8/layout/chevron1"/>
    <dgm:cxn modelId="{D67D81C6-6A0B-4A16-A64B-A7E4547732AD}" srcId="{3AF9BBF0-0534-45E3-8875-D75DA6EE689A}" destId="{1E5B3C86-E9A7-445D-912F-9E62DE2D7A45}" srcOrd="2" destOrd="0" parTransId="{444F8853-6E92-478B-BCE3-3ECDD47A7781}" sibTransId="{AB35DF04-F92F-46D0-98B6-14AEAC3A7ED4}"/>
    <dgm:cxn modelId="{8FDB12DE-3587-4698-9779-9B6179708CCC}" srcId="{3AF9BBF0-0534-45E3-8875-D75DA6EE689A}" destId="{88D70111-D2B2-4E08-A764-50C510FEFAD9}" srcOrd="1" destOrd="0" parTransId="{1B226A80-A171-4F8E-AB14-1BB2C66DB268}" sibTransId="{0526C7EA-B849-4DBC-AE6C-80F6052A50BE}"/>
    <dgm:cxn modelId="{7FD4E29D-795F-44B8-B910-F6A36294836B}" type="presParOf" srcId="{1284B098-D71D-4AB8-8DF0-9495B5AD57AD}" destId="{73E20FD6-9602-4D92-BCED-CF2CB6BA4E08}" srcOrd="0" destOrd="0" presId="urn:microsoft.com/office/officeart/2005/8/layout/chevron1"/>
    <dgm:cxn modelId="{351FE666-9BB2-476A-A6C1-5DAC7806E48F}" type="presParOf" srcId="{1284B098-D71D-4AB8-8DF0-9495B5AD57AD}" destId="{4C10E84D-1785-4253-B761-16873DCAA1CD}" srcOrd="1" destOrd="0" presId="urn:microsoft.com/office/officeart/2005/8/layout/chevron1"/>
    <dgm:cxn modelId="{85441DA1-95ED-47E8-8479-097EF0946089}" type="presParOf" srcId="{1284B098-D71D-4AB8-8DF0-9495B5AD57AD}" destId="{CA172455-9CB2-49D6-9EFF-DF44A2D6ED39}" srcOrd="2" destOrd="0" presId="urn:microsoft.com/office/officeart/2005/8/layout/chevron1"/>
    <dgm:cxn modelId="{C3EF2B8A-2A1E-4D44-8895-77F6967C0A2B}" type="presParOf" srcId="{1284B098-D71D-4AB8-8DF0-9495B5AD57AD}" destId="{8A5507B5-A4FF-4695-B3D1-76EAFA6ACE1D}" srcOrd="3" destOrd="0" presId="urn:microsoft.com/office/officeart/2005/8/layout/chevron1"/>
    <dgm:cxn modelId="{E733A099-59A9-461E-963D-C2D8591C4AA5}" type="presParOf" srcId="{1284B098-D71D-4AB8-8DF0-9495B5AD57AD}" destId="{00B3CF4C-B1C9-4707-A572-B42EE36AC628}" srcOrd="4" destOrd="0" presId="urn:microsoft.com/office/officeart/2005/8/layout/chevron1"/>
    <dgm:cxn modelId="{A9F93126-1F3E-4899-9EC1-0E93059C18F1}" type="presParOf" srcId="{1284B098-D71D-4AB8-8DF0-9495B5AD57AD}" destId="{1A5C086B-E98E-4273-8788-7AA080D8EC19}" srcOrd="5" destOrd="0" presId="urn:microsoft.com/office/officeart/2005/8/layout/chevron1"/>
    <dgm:cxn modelId="{A1669A3D-D457-457C-8212-D4211B767BC5}" type="presParOf" srcId="{1284B098-D71D-4AB8-8DF0-9495B5AD57AD}" destId="{01A152F5-F5B1-4156-ADA1-DF611895E778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E20FD6-9602-4D92-BCED-CF2CB6BA4E08}">
      <dsp:nvSpPr>
        <dsp:cNvPr id="0" name=""/>
        <dsp:cNvSpPr/>
      </dsp:nvSpPr>
      <dsp:spPr>
        <a:xfrm>
          <a:off x="1689" y="103188"/>
          <a:ext cx="983672" cy="393469"/>
        </a:xfrm>
        <a:prstGeom prst="chevron">
          <a:avLst/>
        </a:prstGeom>
        <a:solidFill>
          <a:srgbClr val="C0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0% - 39,9%</a:t>
          </a:r>
        </a:p>
      </dsp:txBody>
      <dsp:txXfrm>
        <a:off x="198424" y="103188"/>
        <a:ext cx="590203" cy="393469"/>
      </dsp:txXfrm>
    </dsp:sp>
    <dsp:sp modelId="{CA172455-9CB2-49D6-9EFF-DF44A2D6ED39}">
      <dsp:nvSpPr>
        <dsp:cNvPr id="0" name=""/>
        <dsp:cNvSpPr/>
      </dsp:nvSpPr>
      <dsp:spPr>
        <a:xfrm>
          <a:off x="886995" y="103188"/>
          <a:ext cx="983672" cy="393469"/>
        </a:xfrm>
        <a:prstGeom prst="chevron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40% - 69,9%</a:t>
          </a:r>
        </a:p>
      </dsp:txBody>
      <dsp:txXfrm>
        <a:off x="1083730" y="103188"/>
        <a:ext cx="590203" cy="393469"/>
      </dsp:txXfrm>
    </dsp:sp>
    <dsp:sp modelId="{00B3CF4C-B1C9-4707-A572-B42EE36AC628}">
      <dsp:nvSpPr>
        <dsp:cNvPr id="0" name=""/>
        <dsp:cNvSpPr/>
      </dsp:nvSpPr>
      <dsp:spPr>
        <a:xfrm>
          <a:off x="1772300" y="103188"/>
          <a:ext cx="983672" cy="393469"/>
        </a:xfrm>
        <a:prstGeom prst="chevron">
          <a:avLst/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Medio 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70% - 89%</a:t>
          </a:r>
        </a:p>
      </dsp:txBody>
      <dsp:txXfrm>
        <a:off x="1969035" y="103188"/>
        <a:ext cx="590203" cy="393469"/>
      </dsp:txXfrm>
    </dsp:sp>
    <dsp:sp modelId="{01A152F5-F5B1-4156-ADA1-DF611895E778}">
      <dsp:nvSpPr>
        <dsp:cNvPr id="0" name=""/>
        <dsp:cNvSpPr/>
      </dsp:nvSpPr>
      <dsp:spPr>
        <a:xfrm>
          <a:off x="2657606" y="103188"/>
          <a:ext cx="983672" cy="393469"/>
        </a:xfrm>
        <a:prstGeom prst="chevron">
          <a:avLst/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90% - 100%</a:t>
          </a:r>
        </a:p>
      </dsp:txBody>
      <dsp:txXfrm>
        <a:off x="2854341" y="103188"/>
        <a:ext cx="590203" cy="39346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E20FD6-9602-4D92-BCED-CF2CB6BA4E08}">
      <dsp:nvSpPr>
        <dsp:cNvPr id="0" name=""/>
        <dsp:cNvSpPr/>
      </dsp:nvSpPr>
      <dsp:spPr>
        <a:xfrm>
          <a:off x="1689" y="103188"/>
          <a:ext cx="983672" cy="393469"/>
        </a:xfrm>
        <a:prstGeom prst="chevron">
          <a:avLst/>
        </a:prstGeom>
        <a:solidFill>
          <a:srgbClr val="C0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0% - 39,9%</a:t>
          </a:r>
        </a:p>
      </dsp:txBody>
      <dsp:txXfrm>
        <a:off x="198424" y="103188"/>
        <a:ext cx="590203" cy="393469"/>
      </dsp:txXfrm>
    </dsp:sp>
    <dsp:sp modelId="{CA172455-9CB2-49D6-9EFF-DF44A2D6ED39}">
      <dsp:nvSpPr>
        <dsp:cNvPr id="0" name=""/>
        <dsp:cNvSpPr/>
      </dsp:nvSpPr>
      <dsp:spPr>
        <a:xfrm>
          <a:off x="886995" y="103188"/>
          <a:ext cx="983672" cy="393469"/>
        </a:xfrm>
        <a:prstGeom prst="chevron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40% - 69,9%</a:t>
          </a:r>
        </a:p>
      </dsp:txBody>
      <dsp:txXfrm>
        <a:off x="1083730" y="103188"/>
        <a:ext cx="590203" cy="393469"/>
      </dsp:txXfrm>
    </dsp:sp>
    <dsp:sp modelId="{00B3CF4C-B1C9-4707-A572-B42EE36AC628}">
      <dsp:nvSpPr>
        <dsp:cNvPr id="0" name=""/>
        <dsp:cNvSpPr/>
      </dsp:nvSpPr>
      <dsp:spPr>
        <a:xfrm>
          <a:off x="1772300" y="103188"/>
          <a:ext cx="983672" cy="393469"/>
        </a:xfrm>
        <a:prstGeom prst="chevron">
          <a:avLst/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Medio 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70% - 89%</a:t>
          </a:r>
        </a:p>
      </dsp:txBody>
      <dsp:txXfrm>
        <a:off x="1969035" y="103188"/>
        <a:ext cx="590203" cy="393469"/>
      </dsp:txXfrm>
    </dsp:sp>
    <dsp:sp modelId="{01A152F5-F5B1-4156-ADA1-DF611895E778}">
      <dsp:nvSpPr>
        <dsp:cNvPr id="0" name=""/>
        <dsp:cNvSpPr/>
      </dsp:nvSpPr>
      <dsp:spPr>
        <a:xfrm>
          <a:off x="2657606" y="103188"/>
          <a:ext cx="983672" cy="393469"/>
        </a:xfrm>
        <a:prstGeom prst="chevron">
          <a:avLst/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90% - 100%</a:t>
          </a:r>
        </a:p>
      </dsp:txBody>
      <dsp:txXfrm>
        <a:off x="2854341" y="103188"/>
        <a:ext cx="590203" cy="393469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3E20FD6-9602-4D92-BCED-CF2CB6BA4E08}">
      <dsp:nvSpPr>
        <dsp:cNvPr id="0" name=""/>
        <dsp:cNvSpPr/>
      </dsp:nvSpPr>
      <dsp:spPr>
        <a:xfrm>
          <a:off x="1689" y="103188"/>
          <a:ext cx="983672" cy="393469"/>
        </a:xfrm>
        <a:prstGeom prst="chevron">
          <a:avLst/>
        </a:prstGeom>
        <a:solidFill>
          <a:srgbClr val="C0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0% - 39,9%</a:t>
          </a:r>
        </a:p>
      </dsp:txBody>
      <dsp:txXfrm>
        <a:off x="198424" y="103188"/>
        <a:ext cx="590203" cy="393469"/>
      </dsp:txXfrm>
    </dsp:sp>
    <dsp:sp modelId="{CA172455-9CB2-49D6-9EFF-DF44A2D6ED39}">
      <dsp:nvSpPr>
        <dsp:cNvPr id="0" name=""/>
        <dsp:cNvSpPr/>
      </dsp:nvSpPr>
      <dsp:spPr>
        <a:xfrm>
          <a:off x="886995" y="103188"/>
          <a:ext cx="983672" cy="393469"/>
        </a:xfrm>
        <a:prstGeom prst="chevron">
          <a:avLst/>
        </a:prstGeom>
        <a:solidFill>
          <a:schemeClr val="accent4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Medio Bajo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>
              <a:solidFill>
                <a:schemeClr val="accent2">
                  <a:lumMod val="50000"/>
                </a:schemeClr>
              </a:solidFill>
            </a:rPr>
            <a:t>40% - 69,9%</a:t>
          </a:r>
        </a:p>
      </dsp:txBody>
      <dsp:txXfrm>
        <a:off x="1083730" y="103188"/>
        <a:ext cx="590203" cy="393469"/>
      </dsp:txXfrm>
    </dsp:sp>
    <dsp:sp modelId="{00B3CF4C-B1C9-4707-A572-B42EE36AC628}">
      <dsp:nvSpPr>
        <dsp:cNvPr id="0" name=""/>
        <dsp:cNvSpPr/>
      </dsp:nvSpPr>
      <dsp:spPr>
        <a:xfrm>
          <a:off x="1772300" y="103188"/>
          <a:ext cx="983672" cy="393469"/>
        </a:xfrm>
        <a:prstGeom prst="chevron">
          <a:avLst/>
        </a:prstGeom>
        <a:solidFill>
          <a:srgbClr val="92D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Medio 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70% - 89%</a:t>
          </a:r>
        </a:p>
      </dsp:txBody>
      <dsp:txXfrm>
        <a:off x="1969035" y="103188"/>
        <a:ext cx="590203" cy="393469"/>
      </dsp:txXfrm>
    </dsp:sp>
    <dsp:sp modelId="{01A152F5-F5B1-4156-ADA1-DF611895E778}">
      <dsp:nvSpPr>
        <dsp:cNvPr id="0" name=""/>
        <dsp:cNvSpPr/>
      </dsp:nvSpPr>
      <dsp:spPr>
        <a:xfrm>
          <a:off x="2657606" y="103188"/>
          <a:ext cx="983672" cy="393469"/>
        </a:xfrm>
        <a:prstGeom prst="chevron">
          <a:avLst/>
        </a:prstGeom>
        <a:solidFill>
          <a:srgbClr val="00B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2004" tIns="10668" rIns="10668" bIns="10668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Alto</a:t>
          </a:r>
        </a:p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ES" sz="800" kern="1200"/>
            <a:t>90% - 100%</a:t>
          </a:r>
        </a:p>
      </dsp:txBody>
      <dsp:txXfrm>
        <a:off x="2854341" y="103188"/>
        <a:ext cx="590203" cy="39346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BDE32-C2B3-443A-A5EF-5F8FB6E69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3512</Words>
  <Characters>19321</Characters>
  <Application>Microsoft Office Word</Application>
  <DocSecurity>0</DocSecurity>
  <Lines>161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Rocio Herrera Rubio</cp:lastModifiedBy>
  <cp:revision>10</cp:revision>
  <cp:lastPrinted>2018-05-24T17:13:00Z</cp:lastPrinted>
  <dcterms:created xsi:type="dcterms:W3CDTF">2024-11-14T14:54:00Z</dcterms:created>
  <dcterms:modified xsi:type="dcterms:W3CDTF">2025-01-01T15:32:00Z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